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35" w:type="dxa"/>
        <w:tblInd w:w="171" w:type="dxa"/>
        <w:tblCellMar>
          <w:left w:w="65" w:type="dxa"/>
          <w:right w:w="300" w:type="dxa"/>
        </w:tblCellMar>
        <w:tblLook w:val="04A0" w:firstRow="1" w:lastRow="0" w:firstColumn="1" w:lastColumn="0" w:noHBand="0" w:noVBand="1"/>
      </w:tblPr>
      <w:tblGrid>
        <w:gridCol w:w="1733"/>
        <w:gridCol w:w="5171"/>
        <w:gridCol w:w="2931"/>
      </w:tblGrid>
      <w:tr w:rsidR="00DF5E2E" w14:paraId="0E96F6BA" w14:textId="77777777">
        <w:trPr>
          <w:trHeight w:val="274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E034" w14:textId="77777777" w:rsidR="00DF5E2E" w:rsidRDefault="00F13B3B">
            <w:pPr>
              <w:spacing w:after="0" w:line="276" w:lineRule="auto"/>
              <w:ind w:left="259" w:firstLine="0"/>
              <w:jc w:val="both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C16DE6E" wp14:editId="745FF62D">
                  <wp:extent cx="704088" cy="757428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75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2E137" w14:textId="77777777" w:rsidR="00552AC2" w:rsidRPr="000F2E2C" w:rsidRDefault="00552AC2" w:rsidP="00552AC2">
            <w:pPr>
              <w:spacing w:after="382" w:line="240" w:lineRule="auto"/>
              <w:ind w:left="0" w:firstLine="0"/>
              <w:contextualSpacing/>
              <w:jc w:val="center"/>
              <w:rPr>
                <w:rFonts w:ascii="Century Gothic" w:hAnsi="Century Gothic"/>
                <w:szCs w:val="20"/>
              </w:rPr>
            </w:pPr>
            <w:r w:rsidRPr="000F2E2C">
              <w:rPr>
                <w:rFonts w:ascii="Century Gothic" w:eastAsia="Arial" w:hAnsi="Century Gothic" w:cs="Arial"/>
                <w:b/>
                <w:szCs w:val="20"/>
              </w:rPr>
              <w:t>DEPARTAMENTO DE CONTRATACIÓN</w:t>
            </w:r>
          </w:p>
          <w:p w14:paraId="2836C8E9" w14:textId="77777777" w:rsidR="00552AC2" w:rsidRDefault="00552AC2" w:rsidP="00552AC2">
            <w:pPr>
              <w:spacing w:after="396" w:line="240" w:lineRule="auto"/>
              <w:ind w:left="0" w:firstLine="0"/>
              <w:contextualSpacing/>
              <w:jc w:val="center"/>
              <w:rPr>
                <w:rFonts w:ascii="Century Gothic" w:hAnsi="Century Gothic"/>
                <w:szCs w:val="20"/>
              </w:rPr>
            </w:pPr>
            <w:r w:rsidRPr="000F2E2C">
              <w:rPr>
                <w:rFonts w:ascii="Century Gothic" w:hAnsi="Century Gothic"/>
                <w:szCs w:val="20"/>
              </w:rPr>
              <w:t xml:space="preserve">PROPUESTA ECONÓMICA </w:t>
            </w:r>
          </w:p>
          <w:p w14:paraId="58C65987" w14:textId="77777777" w:rsidR="00552AC2" w:rsidRPr="000F2E2C" w:rsidRDefault="00552AC2" w:rsidP="00552AC2">
            <w:pPr>
              <w:spacing w:after="396" w:line="240" w:lineRule="auto"/>
              <w:ind w:left="0" w:firstLine="0"/>
              <w:contextualSpacing/>
              <w:jc w:val="center"/>
              <w:rPr>
                <w:rFonts w:ascii="Century Gothic" w:hAnsi="Century Gothic"/>
                <w:szCs w:val="20"/>
              </w:rPr>
            </w:pPr>
            <w:r w:rsidRPr="000F2E2C">
              <w:rPr>
                <w:rFonts w:ascii="Century Gothic" w:hAnsi="Century Gothic"/>
                <w:szCs w:val="20"/>
              </w:rPr>
              <w:t xml:space="preserve">(ANEXO 3) </w:t>
            </w:r>
          </w:p>
          <w:p w14:paraId="4C656370" w14:textId="77777777" w:rsidR="00DF5E2E" w:rsidRDefault="00F13B3B">
            <w:pPr>
              <w:spacing w:after="0" w:line="276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</w:r>
            <w: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9FE5" w14:textId="77777777" w:rsidR="00DF5E2E" w:rsidRDefault="00F13B3B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Código: CYC-GEF-FR- 15 </w:t>
            </w:r>
            <w:r>
              <w:t xml:space="preserve">    </w:t>
            </w:r>
          </w:p>
        </w:tc>
      </w:tr>
      <w:tr w:rsidR="00DF5E2E" w14:paraId="49337208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3EB93" w14:textId="77777777" w:rsidR="00DF5E2E" w:rsidRDefault="00DF5E2E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15478" w14:textId="77777777" w:rsidR="00DF5E2E" w:rsidRDefault="00DF5E2E">
            <w:pPr>
              <w:spacing w:after="0" w:line="276" w:lineRule="auto"/>
              <w:ind w:left="0" w:firstLine="0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7948" w14:textId="77777777" w:rsidR="00DF5E2E" w:rsidRDefault="00F13B3B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Página: 1 de 1 </w:t>
            </w:r>
            <w:r>
              <w:t xml:space="preserve">    </w:t>
            </w:r>
          </w:p>
        </w:tc>
      </w:tr>
      <w:tr w:rsidR="00DF5E2E" w14:paraId="36AD5801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A838F" w14:textId="77777777" w:rsidR="00DF5E2E" w:rsidRDefault="00DF5E2E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5D8F3" w14:textId="77777777" w:rsidR="00DF5E2E" w:rsidRDefault="00DF5E2E">
            <w:pPr>
              <w:spacing w:after="0" w:line="276" w:lineRule="auto"/>
              <w:ind w:left="0" w:firstLine="0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8724" w14:textId="77777777" w:rsidR="00DF5E2E" w:rsidRDefault="00F13B3B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Versión: 2 </w:t>
            </w:r>
            <w:r>
              <w:t xml:space="preserve">    </w:t>
            </w:r>
          </w:p>
        </w:tc>
      </w:tr>
      <w:tr w:rsidR="00DF5E2E" w14:paraId="18D5AE34" w14:textId="77777777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F5CE" w14:textId="77777777" w:rsidR="00DF5E2E" w:rsidRDefault="00DF5E2E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B8B3" w14:textId="77777777" w:rsidR="00DF5E2E" w:rsidRDefault="00DF5E2E">
            <w:pPr>
              <w:spacing w:after="0" w:line="276" w:lineRule="auto"/>
              <w:ind w:left="0" w:firstLine="0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9534" w14:textId="77777777" w:rsidR="00DF5E2E" w:rsidRDefault="00F13B3B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Vigente a partir de: 2016-01-18 </w:t>
            </w:r>
            <w:r>
              <w:t xml:space="preserve">    </w:t>
            </w:r>
          </w:p>
        </w:tc>
      </w:tr>
    </w:tbl>
    <w:p w14:paraId="5888D136" w14:textId="77777777" w:rsidR="00DF5E2E" w:rsidRDefault="00F13B3B">
      <w:pPr>
        <w:spacing w:after="137" w:line="240" w:lineRule="auto"/>
        <w:ind w:left="19" w:firstLine="0"/>
      </w:pPr>
      <w:r>
        <w:rPr>
          <w:sz w:val="22"/>
        </w:rPr>
        <w:t xml:space="preserve"> </w:t>
      </w:r>
      <w:r>
        <w:t xml:space="preserve">    </w:t>
      </w:r>
    </w:p>
    <w:p w14:paraId="13CEFA08" w14:textId="77777777" w:rsidR="00DF5E2E" w:rsidRDefault="00F13B3B">
      <w:r>
        <w:t xml:space="preserve">Fecha:     </w:t>
      </w:r>
    </w:p>
    <w:p w14:paraId="065AD096" w14:textId="77777777" w:rsidR="00DF5E2E" w:rsidRDefault="00F13B3B">
      <w:pPr>
        <w:spacing w:after="143" w:line="240" w:lineRule="auto"/>
        <w:ind w:left="19" w:firstLine="0"/>
      </w:pPr>
      <w:r>
        <w:t xml:space="preserve">     </w:t>
      </w:r>
    </w:p>
    <w:p w14:paraId="6500CF80" w14:textId="77777777" w:rsidR="00DF5E2E" w:rsidRDefault="00F13B3B">
      <w:r>
        <w:t xml:space="preserve">Señores     </w:t>
      </w:r>
    </w:p>
    <w:p w14:paraId="6B254680" w14:textId="77777777" w:rsidR="00DF5E2E" w:rsidRDefault="00F13B3B">
      <w:pPr>
        <w:spacing w:after="140" w:line="240" w:lineRule="auto"/>
        <w:ind w:left="19" w:firstLine="0"/>
      </w:pPr>
      <w:r>
        <w:rPr>
          <w:b/>
        </w:rPr>
        <w:t xml:space="preserve">UNIVERSIDAD DE NARIÑO </w:t>
      </w:r>
      <w:r>
        <w:t xml:space="preserve">    </w:t>
      </w:r>
    </w:p>
    <w:p w14:paraId="100E9703" w14:textId="77777777" w:rsidR="00DF5E2E" w:rsidRDefault="00F13B3B">
      <w:r>
        <w:t xml:space="preserve">Pasto (N)         </w:t>
      </w:r>
    </w:p>
    <w:p w14:paraId="1AC400F8" w14:textId="77777777" w:rsidR="00DF5E2E" w:rsidRDefault="00F13B3B" w:rsidP="006B4A54">
      <w:pPr>
        <w:spacing w:after="150" w:line="240" w:lineRule="auto"/>
        <w:ind w:left="0" w:firstLine="0"/>
      </w:pPr>
      <w:r>
        <w:rPr>
          <w:b/>
        </w:rPr>
        <w:t xml:space="preserve">Asunto.:     </w:t>
      </w:r>
      <w:r>
        <w:rPr>
          <w:b/>
        </w:rPr>
        <w:tab/>
        <w:t xml:space="preserve"> PROPUESTA ECONÓMICA</w:t>
      </w:r>
      <w:r>
        <w:t xml:space="preserve">     </w:t>
      </w:r>
    </w:p>
    <w:p w14:paraId="6C65EA61" w14:textId="77777777" w:rsidR="00DF5E2E" w:rsidRDefault="00F13B3B" w:rsidP="006B4A54">
      <w:pPr>
        <w:spacing w:after="143" w:line="240" w:lineRule="auto"/>
        <w:ind w:left="0" w:firstLine="0"/>
      </w:pPr>
      <w:r>
        <w:t xml:space="preserve">Convocatoria </w:t>
      </w:r>
      <w:r w:rsidR="00EF6926">
        <w:t>Pública No. ____________ de 2021</w:t>
      </w:r>
      <w:r>
        <w:t xml:space="preserve">    </w:t>
      </w:r>
    </w:p>
    <w:p w14:paraId="1CDD8599" w14:textId="77777777" w:rsidR="00DF5E2E" w:rsidRDefault="00F13B3B">
      <w:pPr>
        <w:spacing w:after="150" w:line="240" w:lineRule="auto"/>
        <w:ind w:left="19" w:firstLine="0"/>
      </w:pPr>
      <w:r>
        <w:rPr>
          <w:b/>
        </w:rPr>
        <w:t xml:space="preserve"> </w:t>
      </w:r>
      <w:r>
        <w:t xml:space="preserve">    </w:t>
      </w:r>
    </w:p>
    <w:p w14:paraId="795B09E2" w14:textId="77777777" w:rsidR="00DF5E2E" w:rsidRDefault="00F13B3B">
      <w:r>
        <w:t xml:space="preserve">El suscrito, ____________________________, en calidad de representante legal de ___________________________ y de acuerdo con los requisitos establecidos en convocatoria de la referencia, me permito presentar la siguiente propuesta económica:     </w:t>
      </w:r>
    </w:p>
    <w:p w14:paraId="349711FF" w14:textId="77777777" w:rsidR="00D07972" w:rsidRPr="00CE77C2" w:rsidRDefault="00D07972" w:rsidP="00D07972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  <w:r w:rsidRPr="00CE77C2">
        <w:rPr>
          <w:rFonts w:cstheme="minorHAnsi"/>
          <w:b/>
          <w:sz w:val="20"/>
          <w:szCs w:val="20"/>
        </w:rPr>
        <w:t xml:space="preserve">LOTE 1 </w:t>
      </w:r>
      <w:r w:rsidR="00062BB2" w:rsidRPr="00062BB2">
        <w:rPr>
          <w:rFonts w:cstheme="minorHAnsi"/>
          <w:b/>
          <w:sz w:val="20"/>
          <w:szCs w:val="20"/>
        </w:rPr>
        <w:t>EQUIPOS DE LABORATORIO QUÍMICA</w:t>
      </w:r>
    </w:p>
    <w:p w14:paraId="229A36E2" w14:textId="77777777" w:rsidR="00D07972" w:rsidRDefault="00D07972" w:rsidP="00D07972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956"/>
        <w:gridCol w:w="1028"/>
        <w:gridCol w:w="1559"/>
        <w:gridCol w:w="2835"/>
        <w:gridCol w:w="1418"/>
        <w:gridCol w:w="1317"/>
      </w:tblGrid>
      <w:tr w:rsidR="00E86017" w:rsidRPr="004C2B33" w14:paraId="330AB756" w14:textId="77777777" w:rsidTr="00DA023E">
        <w:trPr>
          <w:trHeight w:val="390"/>
        </w:trPr>
        <w:tc>
          <w:tcPr>
            <w:tcW w:w="776" w:type="dxa"/>
            <w:shd w:val="clear" w:color="auto" w:fill="D6E3BC"/>
            <w:vAlign w:val="center"/>
          </w:tcPr>
          <w:p w14:paraId="11384E60" w14:textId="77777777" w:rsidR="00E86017" w:rsidRPr="004C2B33" w:rsidRDefault="00E86017" w:rsidP="002A31CC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ÍTEM</w:t>
            </w:r>
          </w:p>
        </w:tc>
        <w:tc>
          <w:tcPr>
            <w:tcW w:w="956" w:type="dxa"/>
            <w:shd w:val="clear" w:color="auto" w:fill="D6E3BC"/>
            <w:vAlign w:val="center"/>
          </w:tcPr>
          <w:p w14:paraId="38237D49" w14:textId="77777777" w:rsidR="00E86017" w:rsidRPr="004C2B33" w:rsidRDefault="00E86017" w:rsidP="002A31CC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CANTIDAD</w:t>
            </w:r>
          </w:p>
        </w:tc>
        <w:tc>
          <w:tcPr>
            <w:tcW w:w="1028" w:type="dxa"/>
            <w:shd w:val="clear" w:color="auto" w:fill="D6E3BC"/>
            <w:vAlign w:val="center"/>
          </w:tcPr>
          <w:p w14:paraId="448A2D24" w14:textId="77777777" w:rsidR="00E86017" w:rsidRPr="004C2B33" w:rsidRDefault="00E86017" w:rsidP="002A31CC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UNIDAD DE MEDIDA</w:t>
            </w:r>
          </w:p>
        </w:tc>
        <w:tc>
          <w:tcPr>
            <w:tcW w:w="1559" w:type="dxa"/>
            <w:shd w:val="clear" w:color="auto" w:fill="D6E3BC"/>
            <w:vAlign w:val="center"/>
          </w:tcPr>
          <w:p w14:paraId="03F28CD5" w14:textId="77777777" w:rsidR="00E86017" w:rsidRPr="004C2B33" w:rsidRDefault="00E86017" w:rsidP="002A31CC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eastAsia="Calibri" w:hAnsi="Century Gothic" w:cstheme="minorHAnsi"/>
                <w:b/>
                <w:sz w:val="16"/>
                <w:szCs w:val="16"/>
                <w:lang w:val="es-CO"/>
              </w:rPr>
              <w:t>BIEN SOLICITADO</w:t>
            </w:r>
          </w:p>
        </w:tc>
        <w:tc>
          <w:tcPr>
            <w:tcW w:w="2835" w:type="dxa"/>
            <w:shd w:val="clear" w:color="auto" w:fill="D6E3BC"/>
            <w:vAlign w:val="center"/>
          </w:tcPr>
          <w:p w14:paraId="0B117730" w14:textId="77777777" w:rsidR="00E86017" w:rsidRPr="004C2B33" w:rsidRDefault="00E86017" w:rsidP="002A31CC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ESPECIFICACIONES TÉCNICAS</w:t>
            </w:r>
          </w:p>
          <w:p w14:paraId="38161B91" w14:textId="77777777" w:rsidR="00E86017" w:rsidRPr="004C2B33" w:rsidRDefault="00E86017" w:rsidP="002A31CC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(Detalle)</w:t>
            </w:r>
          </w:p>
        </w:tc>
        <w:tc>
          <w:tcPr>
            <w:tcW w:w="1418" w:type="dxa"/>
            <w:shd w:val="clear" w:color="auto" w:fill="D6E3BC"/>
            <w:vAlign w:val="center"/>
          </w:tcPr>
          <w:p w14:paraId="432C6D2E" w14:textId="77777777" w:rsidR="00E86017" w:rsidRPr="004C2B33" w:rsidRDefault="00E86017" w:rsidP="002A31CC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VALOR UNITARIO</w:t>
            </w:r>
          </w:p>
        </w:tc>
        <w:tc>
          <w:tcPr>
            <w:tcW w:w="1417" w:type="dxa"/>
            <w:shd w:val="clear" w:color="auto" w:fill="D6E3BC"/>
          </w:tcPr>
          <w:p w14:paraId="1A655FF2" w14:textId="77777777" w:rsidR="00E86017" w:rsidRDefault="00E86017" w:rsidP="002A31CC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VALOR </w:t>
            </w:r>
          </w:p>
          <w:p w14:paraId="3E1E7F69" w14:textId="77777777" w:rsidR="00E86017" w:rsidRPr="004C2B33" w:rsidRDefault="00E86017" w:rsidP="002A31CC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TOTAL</w:t>
            </w:r>
          </w:p>
        </w:tc>
      </w:tr>
      <w:tr w:rsidR="00E86017" w:rsidRPr="004C2B33" w14:paraId="19AB6AD0" w14:textId="77777777" w:rsidTr="00DA023E">
        <w:trPr>
          <w:trHeight w:val="255"/>
        </w:trPr>
        <w:tc>
          <w:tcPr>
            <w:tcW w:w="776" w:type="dxa"/>
            <w:shd w:val="clear" w:color="auto" w:fill="auto"/>
            <w:noWrap/>
          </w:tcPr>
          <w:p w14:paraId="3D283010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</w:tcPr>
          <w:p w14:paraId="49C8BD23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</w:tcPr>
          <w:p w14:paraId="350CD410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Unidad</w:t>
            </w:r>
          </w:p>
        </w:tc>
        <w:tc>
          <w:tcPr>
            <w:tcW w:w="1559" w:type="dxa"/>
            <w:shd w:val="clear" w:color="auto" w:fill="auto"/>
          </w:tcPr>
          <w:p w14:paraId="48303650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BALANZA DE PRECISIÓN</w:t>
            </w:r>
          </w:p>
        </w:tc>
        <w:tc>
          <w:tcPr>
            <w:tcW w:w="2835" w:type="dxa"/>
            <w:shd w:val="clear" w:color="auto" w:fill="auto"/>
            <w:noWrap/>
          </w:tcPr>
          <w:p w14:paraId="7CA0865B" w14:textId="77777777" w:rsidR="00E86017" w:rsidRPr="004C2B33" w:rsidRDefault="00E86017" w:rsidP="00EA1E82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Capacidad:  mínimo 300g</w:t>
            </w:r>
          </w:p>
          <w:p w14:paraId="354F5575" w14:textId="77777777" w:rsidR="00E86017" w:rsidRPr="004C2B33" w:rsidRDefault="00E86017" w:rsidP="00EA1E82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Resolución: mínimo 0.001g</w:t>
            </w:r>
          </w:p>
          <w:p w14:paraId="3F8E41D8" w14:textId="77777777" w:rsidR="00E86017" w:rsidRPr="004C2B33" w:rsidRDefault="00E86017" w:rsidP="00EA1E82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Repetibilidad (σ) 0.001 g</w:t>
            </w:r>
          </w:p>
          <w:p w14:paraId="4F80DB3A" w14:textId="77777777" w:rsidR="00E86017" w:rsidRPr="004C2B33" w:rsidRDefault="00E86017" w:rsidP="00EA1E82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Con cubierta externa</w:t>
            </w:r>
          </w:p>
          <w:p w14:paraId="1D671F28" w14:textId="77777777" w:rsidR="00E86017" w:rsidRPr="004C2B33" w:rsidRDefault="00E86017" w:rsidP="00EA1E82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Pantalla LCD</w:t>
            </w:r>
          </w:p>
          <w:p w14:paraId="18230844" w14:textId="77777777" w:rsidR="00E86017" w:rsidRPr="004C2B33" w:rsidRDefault="00E86017" w:rsidP="00EA1E82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Funciones: Pesaje básico en diferentes unidades de medida, mínimo 2 modos de calibración.</w:t>
            </w:r>
          </w:p>
          <w:p w14:paraId="1300DE2A" w14:textId="77777777" w:rsidR="00E86017" w:rsidRPr="004C2B33" w:rsidRDefault="00E86017" w:rsidP="00EA1E82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 xml:space="preserve">Material plato: Acero </w:t>
            </w:r>
            <w:proofErr w:type="spellStart"/>
            <w:r w:rsidRPr="004C2B33">
              <w:rPr>
                <w:rFonts w:ascii="Century Gothic" w:hAnsi="Century Gothic" w:cstheme="minorHAnsi"/>
                <w:sz w:val="16"/>
                <w:szCs w:val="16"/>
              </w:rPr>
              <w:t>inox</w:t>
            </w:r>
            <w:proofErr w:type="spellEnd"/>
          </w:p>
          <w:p w14:paraId="2357B359" w14:textId="77777777" w:rsidR="00E86017" w:rsidRPr="004C2B33" w:rsidRDefault="00E86017" w:rsidP="00EA1E82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Fuente de alimentación: Voltaje AC 120V</w:t>
            </w:r>
          </w:p>
        </w:tc>
        <w:tc>
          <w:tcPr>
            <w:tcW w:w="1418" w:type="dxa"/>
          </w:tcPr>
          <w:p w14:paraId="768818BF" w14:textId="77777777" w:rsidR="00E86017" w:rsidRPr="004C2B33" w:rsidRDefault="00E86017" w:rsidP="00244140">
            <w:pPr>
              <w:pStyle w:val="Sinespaciado"/>
              <w:ind w:left="3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2A5929" w14:textId="77777777" w:rsidR="00E86017" w:rsidRPr="004C2B33" w:rsidRDefault="00E86017" w:rsidP="00244140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4C2B33" w14:paraId="0902562A" w14:textId="77777777" w:rsidTr="00DA023E">
        <w:trPr>
          <w:trHeight w:val="255"/>
        </w:trPr>
        <w:tc>
          <w:tcPr>
            <w:tcW w:w="776" w:type="dxa"/>
            <w:shd w:val="clear" w:color="auto" w:fill="auto"/>
            <w:noWrap/>
          </w:tcPr>
          <w:p w14:paraId="602D7D22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</w:tcPr>
          <w:p w14:paraId="4C267DCF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7</w:t>
            </w:r>
          </w:p>
        </w:tc>
        <w:tc>
          <w:tcPr>
            <w:tcW w:w="1028" w:type="dxa"/>
            <w:shd w:val="clear" w:color="auto" w:fill="auto"/>
            <w:noWrap/>
          </w:tcPr>
          <w:p w14:paraId="7BB53CB9" w14:textId="77777777" w:rsidR="00E86017" w:rsidRPr="004C2B33" w:rsidRDefault="00E86017" w:rsidP="007E7DF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Unidad</w:t>
            </w:r>
          </w:p>
        </w:tc>
        <w:tc>
          <w:tcPr>
            <w:tcW w:w="1559" w:type="dxa"/>
            <w:shd w:val="clear" w:color="auto" w:fill="auto"/>
          </w:tcPr>
          <w:p w14:paraId="72E76CD5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BALANZA DE PRECISIÓN</w:t>
            </w:r>
          </w:p>
        </w:tc>
        <w:tc>
          <w:tcPr>
            <w:tcW w:w="2835" w:type="dxa"/>
            <w:shd w:val="clear" w:color="auto" w:fill="auto"/>
            <w:noWrap/>
          </w:tcPr>
          <w:p w14:paraId="33470950" w14:textId="77777777" w:rsidR="00E86017" w:rsidRPr="004C2B33" w:rsidRDefault="00E86017" w:rsidP="00EA1E82">
            <w:pPr>
              <w:pStyle w:val="Sinespaciado"/>
              <w:numPr>
                <w:ilvl w:val="0"/>
                <w:numId w:val="25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Capacidad: mínimo de 1500g</w:t>
            </w:r>
          </w:p>
          <w:p w14:paraId="473D0520" w14:textId="77777777" w:rsidR="00E86017" w:rsidRPr="004C2B33" w:rsidRDefault="00E86017" w:rsidP="00EA1E82">
            <w:pPr>
              <w:pStyle w:val="Sinespaciado"/>
              <w:numPr>
                <w:ilvl w:val="0"/>
                <w:numId w:val="25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Resolución: mínimo 0.01g</w:t>
            </w:r>
          </w:p>
          <w:p w14:paraId="0AFA65E9" w14:textId="77777777" w:rsidR="00E86017" w:rsidRPr="004C2B33" w:rsidRDefault="00E86017" w:rsidP="00EA1E82">
            <w:pPr>
              <w:pStyle w:val="Sinespaciado"/>
              <w:numPr>
                <w:ilvl w:val="0"/>
                <w:numId w:val="25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Repetibilidad (σ) 0.01 g</w:t>
            </w:r>
          </w:p>
          <w:p w14:paraId="4324417C" w14:textId="77777777" w:rsidR="00E86017" w:rsidRPr="004C2B33" w:rsidRDefault="00E86017" w:rsidP="00EA1E82">
            <w:pPr>
              <w:pStyle w:val="Sinespaciado"/>
              <w:numPr>
                <w:ilvl w:val="0"/>
                <w:numId w:val="25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Pantalla LCD</w:t>
            </w:r>
          </w:p>
          <w:p w14:paraId="60F10178" w14:textId="77777777" w:rsidR="00E86017" w:rsidRPr="004C2B33" w:rsidRDefault="00E86017" w:rsidP="00EA1E82">
            <w:pPr>
              <w:pStyle w:val="Sinespaciado"/>
              <w:numPr>
                <w:ilvl w:val="0"/>
                <w:numId w:val="25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Funciones: Pesaje básico en diferentes unidades de medida, mínimo 2 modos de calibración.</w:t>
            </w:r>
          </w:p>
          <w:p w14:paraId="18D2471E" w14:textId="77777777" w:rsidR="00E86017" w:rsidRPr="004C2B33" w:rsidRDefault="00E86017" w:rsidP="00EA1E82">
            <w:pPr>
              <w:pStyle w:val="Sinespaciado"/>
              <w:numPr>
                <w:ilvl w:val="0"/>
                <w:numId w:val="25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 xml:space="preserve">Material plato: Acero </w:t>
            </w:r>
            <w:proofErr w:type="spellStart"/>
            <w:r w:rsidRPr="004C2B33">
              <w:rPr>
                <w:rFonts w:ascii="Century Gothic" w:hAnsi="Century Gothic" w:cstheme="minorHAnsi"/>
                <w:sz w:val="16"/>
                <w:szCs w:val="16"/>
              </w:rPr>
              <w:t>inox</w:t>
            </w:r>
            <w:proofErr w:type="spellEnd"/>
          </w:p>
          <w:p w14:paraId="55FEFA4D" w14:textId="77777777" w:rsidR="00E86017" w:rsidRPr="004C2B33" w:rsidRDefault="00E86017" w:rsidP="00EA1E82">
            <w:pPr>
              <w:pStyle w:val="Sinespaciado"/>
              <w:numPr>
                <w:ilvl w:val="0"/>
                <w:numId w:val="25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Fuente de alimentación: Voltaje AC 120V</w:t>
            </w:r>
          </w:p>
        </w:tc>
        <w:tc>
          <w:tcPr>
            <w:tcW w:w="1418" w:type="dxa"/>
          </w:tcPr>
          <w:p w14:paraId="31D542DA" w14:textId="77777777" w:rsidR="00E86017" w:rsidRPr="004C2B33" w:rsidRDefault="00E86017" w:rsidP="00244140">
            <w:pPr>
              <w:pStyle w:val="Sinespaciado"/>
              <w:ind w:left="3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7267BB" w14:textId="77777777" w:rsidR="00E86017" w:rsidRPr="004C2B33" w:rsidRDefault="00E86017" w:rsidP="00244140">
            <w:pPr>
              <w:pStyle w:val="Sinespaciado"/>
              <w:ind w:left="3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4C2B33" w14:paraId="1E148E54" w14:textId="77777777" w:rsidTr="00DA023E">
        <w:trPr>
          <w:trHeight w:val="255"/>
        </w:trPr>
        <w:tc>
          <w:tcPr>
            <w:tcW w:w="776" w:type="dxa"/>
            <w:shd w:val="clear" w:color="auto" w:fill="auto"/>
            <w:noWrap/>
          </w:tcPr>
          <w:p w14:paraId="39B04BF2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3</w:t>
            </w:r>
          </w:p>
        </w:tc>
        <w:tc>
          <w:tcPr>
            <w:tcW w:w="956" w:type="dxa"/>
            <w:shd w:val="clear" w:color="auto" w:fill="auto"/>
            <w:noWrap/>
          </w:tcPr>
          <w:p w14:paraId="3B5E4FB7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</w:tcPr>
          <w:p w14:paraId="2C25004A" w14:textId="77777777" w:rsidR="00E86017" w:rsidRPr="004C2B33" w:rsidRDefault="00E86017" w:rsidP="007E7DF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Unidad</w:t>
            </w:r>
          </w:p>
        </w:tc>
        <w:tc>
          <w:tcPr>
            <w:tcW w:w="1559" w:type="dxa"/>
            <w:shd w:val="clear" w:color="auto" w:fill="auto"/>
          </w:tcPr>
          <w:p w14:paraId="2288E470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CABINA DE EXTRACCIÓN DE GASES</w:t>
            </w:r>
          </w:p>
        </w:tc>
        <w:tc>
          <w:tcPr>
            <w:tcW w:w="2835" w:type="dxa"/>
            <w:shd w:val="clear" w:color="auto" w:fill="auto"/>
            <w:noWrap/>
          </w:tcPr>
          <w:p w14:paraId="78B05016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Medidas: Ancho mínimo 1,2 m</w:t>
            </w:r>
          </w:p>
          <w:p w14:paraId="1EFD4D10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 xml:space="preserve">Estructura metálica externa en lámina galvanizada, con pintura </w:t>
            </w:r>
            <w:proofErr w:type="spellStart"/>
            <w:r w:rsidRPr="004C2B33">
              <w:rPr>
                <w:rFonts w:ascii="Century Gothic" w:hAnsi="Century Gothic" w:cstheme="minorHAnsi"/>
                <w:sz w:val="16"/>
                <w:szCs w:val="16"/>
              </w:rPr>
              <w:t>epóxica</w:t>
            </w:r>
            <w:proofErr w:type="spellEnd"/>
            <w:r w:rsidRPr="004C2B33">
              <w:rPr>
                <w:rFonts w:ascii="Century Gothic" w:hAnsi="Century Gothic" w:cstheme="minorHAnsi"/>
                <w:sz w:val="16"/>
                <w:szCs w:val="16"/>
              </w:rPr>
              <w:t xml:space="preserve"> electrostática.</w:t>
            </w:r>
          </w:p>
          <w:p w14:paraId="76821608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Acabado interno en material y pintura resistente a la corrosión, con protección adicional en mesón o superficie de trabajo</w:t>
            </w:r>
          </w:p>
          <w:p w14:paraId="77942C16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Luz fluorescente con protección</w:t>
            </w:r>
          </w:p>
          <w:p w14:paraId="0A6C3983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Panel frontal con Controles eléctricos</w:t>
            </w:r>
          </w:p>
          <w:p w14:paraId="74E71141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Ventana Frontal</w:t>
            </w:r>
          </w:p>
          <w:p w14:paraId="5F8DF36E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Motor/Ventilador debidamente balanceado, anti chispas y antiácido para un caudal</w:t>
            </w:r>
          </w:p>
          <w:p w14:paraId="63C0B6E0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aproximado de 800 – 1000 CFM y una velocidad de 120 a 150 FPM</w:t>
            </w:r>
          </w:p>
          <w:p w14:paraId="73348923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VARIADOR DE VELOCIDAD para el motor</w:t>
            </w:r>
          </w:p>
          <w:p w14:paraId="417DF4C8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SISTEMA CON CARBÓN ACTIVADO para el control de emisiones de</w:t>
            </w:r>
          </w:p>
          <w:p w14:paraId="18247A3F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gases contaminantes con medidor de presión diferencial</w:t>
            </w:r>
          </w:p>
          <w:p w14:paraId="4A727158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1 Llave de agua interna con pozuelo</w:t>
            </w:r>
          </w:p>
          <w:p w14:paraId="23730820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 xml:space="preserve">1 Conexión a gas </w:t>
            </w:r>
          </w:p>
          <w:p w14:paraId="0F0B6E39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1 Toma externo Corriente Dúplex 110V.</w:t>
            </w:r>
          </w:p>
          <w:p w14:paraId="449035D5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proofErr w:type="spellStart"/>
            <w:r w:rsidRPr="004C2B33">
              <w:rPr>
                <w:rFonts w:ascii="Century Gothic" w:hAnsi="Century Gothic" w:cstheme="minorHAnsi"/>
                <w:sz w:val="16"/>
                <w:szCs w:val="16"/>
              </w:rPr>
              <w:t>Ducteria</w:t>
            </w:r>
            <w:proofErr w:type="spellEnd"/>
            <w:r w:rsidRPr="004C2B33">
              <w:rPr>
                <w:rFonts w:ascii="Century Gothic" w:hAnsi="Century Gothic" w:cstheme="minorHAnsi"/>
                <w:sz w:val="16"/>
                <w:szCs w:val="16"/>
              </w:rPr>
              <w:t xml:space="preserve"> externa y accesorios en fibra de vidrio</w:t>
            </w:r>
          </w:p>
          <w:p w14:paraId="6B6DFDE6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Cumplimiento de Estándar mínimo ANSI/ASHRAE 110:1995</w:t>
            </w:r>
          </w:p>
          <w:p w14:paraId="75B2525E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Validación</w:t>
            </w:r>
          </w:p>
          <w:p w14:paraId="550EDD0E" w14:textId="77777777" w:rsidR="00E86017" w:rsidRPr="004C2B33" w:rsidRDefault="00E86017" w:rsidP="00EA1E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Instalación en sitio</w:t>
            </w:r>
          </w:p>
        </w:tc>
        <w:tc>
          <w:tcPr>
            <w:tcW w:w="1418" w:type="dxa"/>
          </w:tcPr>
          <w:p w14:paraId="36433422" w14:textId="77777777" w:rsidR="00E86017" w:rsidRPr="004C2B33" w:rsidRDefault="00E86017" w:rsidP="00244140">
            <w:pPr>
              <w:spacing w:after="0" w:line="240" w:lineRule="auto"/>
              <w:ind w:left="360" w:right="269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33D238" w14:textId="77777777" w:rsidR="00E86017" w:rsidRPr="004C2B33" w:rsidRDefault="00E86017" w:rsidP="00244140">
            <w:pPr>
              <w:spacing w:after="0" w:line="240" w:lineRule="auto"/>
              <w:ind w:left="0" w:right="269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4C2B33" w14:paraId="212456ED" w14:textId="77777777" w:rsidTr="00DA023E">
        <w:trPr>
          <w:trHeight w:val="255"/>
        </w:trPr>
        <w:tc>
          <w:tcPr>
            <w:tcW w:w="776" w:type="dxa"/>
            <w:shd w:val="clear" w:color="auto" w:fill="auto"/>
            <w:noWrap/>
          </w:tcPr>
          <w:p w14:paraId="15A4FA25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4</w:t>
            </w:r>
          </w:p>
        </w:tc>
        <w:tc>
          <w:tcPr>
            <w:tcW w:w="956" w:type="dxa"/>
            <w:shd w:val="clear" w:color="auto" w:fill="auto"/>
            <w:noWrap/>
          </w:tcPr>
          <w:p w14:paraId="751D17CF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</w:tcPr>
          <w:p w14:paraId="78274D24" w14:textId="77777777" w:rsidR="00E86017" w:rsidRPr="004C2B33" w:rsidRDefault="00E86017" w:rsidP="007E7DF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Unidad</w:t>
            </w:r>
          </w:p>
        </w:tc>
        <w:tc>
          <w:tcPr>
            <w:tcW w:w="1559" w:type="dxa"/>
            <w:shd w:val="clear" w:color="auto" w:fill="auto"/>
          </w:tcPr>
          <w:p w14:paraId="16C7627B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HORNO DE SECADO</w:t>
            </w:r>
          </w:p>
        </w:tc>
        <w:tc>
          <w:tcPr>
            <w:tcW w:w="2835" w:type="dxa"/>
            <w:shd w:val="clear" w:color="auto" w:fill="auto"/>
            <w:noWrap/>
          </w:tcPr>
          <w:p w14:paraId="7A19BAA8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Control digital de temperatura con temporizador</w:t>
            </w:r>
          </w:p>
          <w:p w14:paraId="481AC527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 xml:space="preserve">Convección Forzada </w:t>
            </w:r>
          </w:p>
          <w:p w14:paraId="460A4867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Rango de Temperatura: mín. Ambiente +10 hasta +200 °C o mayor</w:t>
            </w:r>
          </w:p>
          <w:p w14:paraId="13886C17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Resolución mínima hasta 100°C: 0,1 °C</w:t>
            </w:r>
          </w:p>
          <w:p w14:paraId="73A76B92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Capacidad mínima: 100 litros</w:t>
            </w:r>
          </w:p>
          <w:p w14:paraId="78D6A93C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Bandejas Ajustables</w:t>
            </w:r>
          </w:p>
          <w:p w14:paraId="5E2763E6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Fuente de alimentación: Voltaje AC 120V</w:t>
            </w:r>
          </w:p>
        </w:tc>
        <w:tc>
          <w:tcPr>
            <w:tcW w:w="1418" w:type="dxa"/>
          </w:tcPr>
          <w:p w14:paraId="28304732" w14:textId="77777777" w:rsidR="00E86017" w:rsidRPr="004C2B33" w:rsidRDefault="00E86017" w:rsidP="00244140">
            <w:pPr>
              <w:spacing w:after="0" w:line="240" w:lineRule="auto"/>
              <w:ind w:left="360" w:right="269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281E6E" w14:textId="77777777" w:rsidR="00E86017" w:rsidRPr="004C2B33" w:rsidRDefault="00E86017" w:rsidP="00244140">
            <w:pPr>
              <w:spacing w:after="0" w:line="240" w:lineRule="auto"/>
              <w:ind w:left="360" w:right="269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4C2B33" w14:paraId="1709336F" w14:textId="77777777" w:rsidTr="00DA023E">
        <w:trPr>
          <w:trHeight w:val="255"/>
        </w:trPr>
        <w:tc>
          <w:tcPr>
            <w:tcW w:w="776" w:type="dxa"/>
            <w:shd w:val="clear" w:color="auto" w:fill="auto"/>
            <w:noWrap/>
          </w:tcPr>
          <w:p w14:paraId="0A278A55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5</w:t>
            </w:r>
          </w:p>
        </w:tc>
        <w:tc>
          <w:tcPr>
            <w:tcW w:w="956" w:type="dxa"/>
            <w:shd w:val="clear" w:color="auto" w:fill="auto"/>
            <w:noWrap/>
          </w:tcPr>
          <w:p w14:paraId="29F29641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</w:tcPr>
          <w:p w14:paraId="5A7AF801" w14:textId="77777777" w:rsidR="00E86017" w:rsidRPr="004C2B33" w:rsidRDefault="00E86017" w:rsidP="007E7DF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Unidad</w:t>
            </w:r>
          </w:p>
        </w:tc>
        <w:tc>
          <w:tcPr>
            <w:tcW w:w="1559" w:type="dxa"/>
            <w:shd w:val="clear" w:color="auto" w:fill="auto"/>
          </w:tcPr>
          <w:p w14:paraId="3A8927A3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AGITADORES MAGNÉTICOS CON CALENTAMIENTO</w:t>
            </w:r>
          </w:p>
        </w:tc>
        <w:tc>
          <w:tcPr>
            <w:tcW w:w="2835" w:type="dxa"/>
            <w:shd w:val="clear" w:color="auto" w:fill="auto"/>
            <w:noWrap/>
          </w:tcPr>
          <w:p w14:paraId="3AC279EC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Control de ajuste de temperatura</w:t>
            </w:r>
          </w:p>
          <w:p w14:paraId="51CC272E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Control de ajuste de agitación</w:t>
            </w:r>
          </w:p>
          <w:p w14:paraId="2007DE63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proofErr w:type="spellStart"/>
            <w:r w:rsidRPr="004C2B33">
              <w:rPr>
                <w:rFonts w:ascii="Century Gothic" w:hAnsi="Century Gothic" w:cstheme="minorHAnsi"/>
                <w:sz w:val="16"/>
                <w:szCs w:val="16"/>
              </w:rPr>
              <w:t>Display</w:t>
            </w:r>
            <w:proofErr w:type="spellEnd"/>
            <w:r w:rsidRPr="004C2B33">
              <w:rPr>
                <w:rFonts w:ascii="Century Gothic" w:hAnsi="Century Gothic" w:cstheme="minorHAnsi"/>
                <w:sz w:val="16"/>
                <w:szCs w:val="16"/>
              </w:rPr>
              <w:t xml:space="preserve"> para indicación de temperatura y agitación</w:t>
            </w:r>
          </w:p>
          <w:p w14:paraId="68EB4B29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Rango temperatura: &lt;=50° a mínimo 300 ° C</w:t>
            </w:r>
          </w:p>
          <w:p w14:paraId="25AF63E0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Rango de agitación: 100 - mínimo 1400 RPM</w:t>
            </w:r>
          </w:p>
          <w:p w14:paraId="54974524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Tamaño placa: mínimo ancho x profundo (cm) 25 x 25 o área equivalente.</w:t>
            </w:r>
          </w:p>
          <w:p w14:paraId="4A445BD5" w14:textId="77777777" w:rsidR="00E86017" w:rsidRPr="004C2B33" w:rsidRDefault="00E86017" w:rsidP="00EA1E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69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Fuente de alimentación: Voltaje AC 120V</w:t>
            </w:r>
          </w:p>
        </w:tc>
        <w:tc>
          <w:tcPr>
            <w:tcW w:w="1418" w:type="dxa"/>
          </w:tcPr>
          <w:p w14:paraId="3B83C77B" w14:textId="77777777" w:rsidR="00E86017" w:rsidRPr="004C2B33" w:rsidRDefault="00E86017" w:rsidP="002A31CC">
            <w:pPr>
              <w:spacing w:after="0" w:line="240" w:lineRule="auto"/>
              <w:ind w:left="360" w:right="269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889000" w14:textId="77777777" w:rsidR="00E86017" w:rsidRPr="004C2B33" w:rsidRDefault="00E86017" w:rsidP="002A31CC">
            <w:pPr>
              <w:spacing w:after="0" w:line="240" w:lineRule="auto"/>
              <w:ind w:left="0" w:right="269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4C2B33" w14:paraId="44573D36" w14:textId="77777777" w:rsidTr="00DA023E">
        <w:trPr>
          <w:trHeight w:val="255"/>
        </w:trPr>
        <w:tc>
          <w:tcPr>
            <w:tcW w:w="776" w:type="dxa"/>
            <w:shd w:val="clear" w:color="auto" w:fill="auto"/>
            <w:noWrap/>
          </w:tcPr>
          <w:p w14:paraId="5706DE39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</w:tcPr>
          <w:p w14:paraId="3D8813B0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</w:tcPr>
          <w:p w14:paraId="28681EC1" w14:textId="77777777" w:rsidR="00E86017" w:rsidRPr="004C2B33" w:rsidRDefault="00E86017" w:rsidP="007E7DF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Unidad</w:t>
            </w:r>
          </w:p>
        </w:tc>
        <w:tc>
          <w:tcPr>
            <w:tcW w:w="1559" w:type="dxa"/>
            <w:shd w:val="clear" w:color="auto" w:fill="auto"/>
          </w:tcPr>
          <w:p w14:paraId="3D70A775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PH METRO DE MESA</w:t>
            </w:r>
          </w:p>
        </w:tc>
        <w:tc>
          <w:tcPr>
            <w:tcW w:w="2835" w:type="dxa"/>
            <w:shd w:val="clear" w:color="auto" w:fill="auto"/>
            <w:noWrap/>
          </w:tcPr>
          <w:p w14:paraId="25D50913" w14:textId="77777777" w:rsidR="00E86017" w:rsidRPr="004C2B33" w:rsidRDefault="00E86017" w:rsidP="00EA1E82">
            <w:pPr>
              <w:pStyle w:val="Sinespaciado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Rango pH: &lt;=0 a mínimo 14.00 pH</w:t>
            </w:r>
          </w:p>
          <w:p w14:paraId="78C9E202" w14:textId="77777777" w:rsidR="00E86017" w:rsidRPr="004C2B33" w:rsidRDefault="00E86017" w:rsidP="00EA1E82">
            <w:pPr>
              <w:pStyle w:val="Sinespaciado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Resolución pH: 0.01 pH</w:t>
            </w:r>
          </w:p>
          <w:p w14:paraId="73F06B32" w14:textId="77777777" w:rsidR="00E86017" w:rsidRPr="004C2B33" w:rsidRDefault="00E86017" w:rsidP="00EA1E82">
            <w:pPr>
              <w:pStyle w:val="Sinespaciado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Modos de calibración: Mínimo 2</w:t>
            </w:r>
          </w:p>
          <w:p w14:paraId="694D62C2" w14:textId="77777777" w:rsidR="00E86017" w:rsidRPr="004C2B33" w:rsidRDefault="00E86017" w:rsidP="00EA1E82">
            <w:pPr>
              <w:pStyle w:val="Sinespaciado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Compensación de temperatura: Automática</w:t>
            </w:r>
          </w:p>
          <w:p w14:paraId="58D2A795" w14:textId="77777777" w:rsidR="00E86017" w:rsidRPr="004C2B33" w:rsidRDefault="00E86017" w:rsidP="00EA1E82">
            <w:pPr>
              <w:pStyle w:val="Sinespaciado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Fuente de alimentación: Adaptador de voltaje DC</w:t>
            </w:r>
          </w:p>
        </w:tc>
        <w:tc>
          <w:tcPr>
            <w:tcW w:w="1418" w:type="dxa"/>
          </w:tcPr>
          <w:p w14:paraId="2473E9AE" w14:textId="77777777" w:rsidR="00E86017" w:rsidRPr="004C2B33" w:rsidRDefault="00E86017" w:rsidP="002A31CC">
            <w:pPr>
              <w:pStyle w:val="Sinespaciado"/>
              <w:ind w:left="3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D876EE" w14:textId="77777777" w:rsidR="00E86017" w:rsidRPr="004C2B33" w:rsidRDefault="00E86017" w:rsidP="002A31CC">
            <w:pPr>
              <w:pStyle w:val="Sinespaciado"/>
              <w:ind w:left="3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4C2B33" w14:paraId="25C73657" w14:textId="77777777" w:rsidTr="00DA023E">
        <w:trPr>
          <w:trHeight w:val="255"/>
        </w:trPr>
        <w:tc>
          <w:tcPr>
            <w:tcW w:w="776" w:type="dxa"/>
            <w:shd w:val="clear" w:color="auto" w:fill="auto"/>
            <w:noWrap/>
          </w:tcPr>
          <w:p w14:paraId="61D415A9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</w:tcPr>
          <w:p w14:paraId="204FD474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</w:tcPr>
          <w:p w14:paraId="31963ABC" w14:textId="77777777" w:rsidR="00E86017" w:rsidRPr="004C2B33" w:rsidRDefault="00E86017" w:rsidP="007E7DF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Unidad</w:t>
            </w:r>
          </w:p>
        </w:tc>
        <w:tc>
          <w:tcPr>
            <w:tcW w:w="1559" w:type="dxa"/>
            <w:shd w:val="clear" w:color="auto" w:fill="auto"/>
          </w:tcPr>
          <w:p w14:paraId="6B581AE8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BOMBA DE VACÍO</w:t>
            </w:r>
          </w:p>
        </w:tc>
        <w:tc>
          <w:tcPr>
            <w:tcW w:w="2835" w:type="dxa"/>
            <w:shd w:val="clear" w:color="auto" w:fill="auto"/>
            <w:noWrap/>
          </w:tcPr>
          <w:p w14:paraId="2E0D239A" w14:textId="77777777" w:rsidR="00E86017" w:rsidRPr="004C2B33" w:rsidRDefault="00E86017" w:rsidP="00EA1E82">
            <w:pPr>
              <w:pStyle w:val="Sinespaciado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Mínima capacidad aspiración: 25 Litros/min</w:t>
            </w:r>
          </w:p>
          <w:p w14:paraId="491BA562" w14:textId="77777777" w:rsidR="00E86017" w:rsidRPr="004C2B33" w:rsidRDefault="00E86017" w:rsidP="00EA1E82">
            <w:pPr>
              <w:pStyle w:val="Sinespaciado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Vacío final mínimo: 0.3 mbar</w:t>
            </w:r>
          </w:p>
          <w:p w14:paraId="44A483A8" w14:textId="77777777" w:rsidR="00E86017" w:rsidRPr="004C2B33" w:rsidRDefault="00E86017" w:rsidP="00EA1E82">
            <w:pPr>
              <w:pStyle w:val="Sinespaciado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Resistente química y a contaminantes</w:t>
            </w:r>
          </w:p>
          <w:p w14:paraId="765BA2D0" w14:textId="77777777" w:rsidR="00E86017" w:rsidRPr="004C2B33" w:rsidRDefault="00E86017" w:rsidP="00EA1E82">
            <w:pPr>
              <w:pStyle w:val="Sinespaciado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Fuente de alimentación: Voltaje AC 120V</w:t>
            </w:r>
          </w:p>
        </w:tc>
        <w:tc>
          <w:tcPr>
            <w:tcW w:w="1418" w:type="dxa"/>
          </w:tcPr>
          <w:p w14:paraId="3481FD26" w14:textId="77777777" w:rsidR="00E86017" w:rsidRPr="004C2B33" w:rsidRDefault="00E86017" w:rsidP="00244140">
            <w:pPr>
              <w:pStyle w:val="Sinespaciado"/>
              <w:ind w:left="3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9D970BF" w14:textId="77777777" w:rsidR="00E86017" w:rsidRPr="004C2B33" w:rsidRDefault="00E86017" w:rsidP="00244140">
            <w:pPr>
              <w:pStyle w:val="Sinespaciado"/>
              <w:ind w:left="3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4C2B33" w14:paraId="2FD078CA" w14:textId="77777777" w:rsidTr="00DA023E">
        <w:trPr>
          <w:trHeight w:val="255"/>
        </w:trPr>
        <w:tc>
          <w:tcPr>
            <w:tcW w:w="776" w:type="dxa"/>
            <w:shd w:val="clear" w:color="auto" w:fill="auto"/>
            <w:noWrap/>
          </w:tcPr>
          <w:p w14:paraId="667C7142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8</w:t>
            </w:r>
          </w:p>
        </w:tc>
        <w:tc>
          <w:tcPr>
            <w:tcW w:w="956" w:type="dxa"/>
            <w:shd w:val="clear" w:color="auto" w:fill="auto"/>
            <w:noWrap/>
          </w:tcPr>
          <w:p w14:paraId="4F11E005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</w:tcPr>
          <w:p w14:paraId="7BCC00FF" w14:textId="77777777" w:rsidR="00E86017" w:rsidRPr="004C2B33" w:rsidRDefault="00E86017" w:rsidP="007E7DF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Unidad</w:t>
            </w:r>
          </w:p>
        </w:tc>
        <w:tc>
          <w:tcPr>
            <w:tcW w:w="1559" w:type="dxa"/>
            <w:shd w:val="clear" w:color="auto" w:fill="auto"/>
          </w:tcPr>
          <w:p w14:paraId="5C4F2707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DESTILADOR DE AGUA</w:t>
            </w:r>
          </w:p>
        </w:tc>
        <w:tc>
          <w:tcPr>
            <w:tcW w:w="2835" w:type="dxa"/>
            <w:shd w:val="clear" w:color="auto" w:fill="auto"/>
            <w:noWrap/>
          </w:tcPr>
          <w:p w14:paraId="63992310" w14:textId="77777777" w:rsidR="00E86017" w:rsidRPr="004C2B33" w:rsidRDefault="00E86017" w:rsidP="00EA1E82">
            <w:pPr>
              <w:pStyle w:val="Sinespaciado"/>
              <w:numPr>
                <w:ilvl w:val="0"/>
                <w:numId w:val="28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 xml:space="preserve">Mínimo caudal de salida: 3 litros / hora  </w:t>
            </w:r>
          </w:p>
          <w:p w14:paraId="04E30FC2" w14:textId="77777777" w:rsidR="00E86017" w:rsidRPr="004C2B33" w:rsidRDefault="00E86017" w:rsidP="00EA1E82">
            <w:pPr>
              <w:pStyle w:val="Sinespaciado"/>
              <w:numPr>
                <w:ilvl w:val="0"/>
                <w:numId w:val="28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Fuente de alimentación: Voltaje AC 120 VAC- 220VAC.</w:t>
            </w:r>
          </w:p>
        </w:tc>
        <w:tc>
          <w:tcPr>
            <w:tcW w:w="1418" w:type="dxa"/>
          </w:tcPr>
          <w:p w14:paraId="15E02B05" w14:textId="77777777" w:rsidR="00E86017" w:rsidRPr="004C2B33" w:rsidRDefault="00E86017" w:rsidP="00244140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DF125E" w14:textId="77777777" w:rsidR="00E86017" w:rsidRPr="004C2B33" w:rsidRDefault="00E86017" w:rsidP="00244140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4C2B33" w14:paraId="4DA5716D" w14:textId="77777777" w:rsidTr="00DA023E">
        <w:trPr>
          <w:trHeight w:val="255"/>
        </w:trPr>
        <w:tc>
          <w:tcPr>
            <w:tcW w:w="776" w:type="dxa"/>
            <w:shd w:val="clear" w:color="auto" w:fill="auto"/>
            <w:noWrap/>
          </w:tcPr>
          <w:p w14:paraId="6BB6B2A6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9</w:t>
            </w:r>
          </w:p>
        </w:tc>
        <w:tc>
          <w:tcPr>
            <w:tcW w:w="956" w:type="dxa"/>
            <w:shd w:val="clear" w:color="auto" w:fill="auto"/>
            <w:noWrap/>
          </w:tcPr>
          <w:p w14:paraId="5AF07F44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</w:tcPr>
          <w:p w14:paraId="574F425F" w14:textId="77777777" w:rsidR="00E86017" w:rsidRPr="004C2B33" w:rsidRDefault="00E86017" w:rsidP="007E7DF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Unidad</w:t>
            </w:r>
          </w:p>
        </w:tc>
        <w:tc>
          <w:tcPr>
            <w:tcW w:w="1559" w:type="dxa"/>
            <w:shd w:val="clear" w:color="auto" w:fill="auto"/>
          </w:tcPr>
          <w:p w14:paraId="16B21B38" w14:textId="77777777" w:rsidR="00E86017" w:rsidRPr="004C2B33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b/>
                <w:sz w:val="16"/>
                <w:szCs w:val="16"/>
              </w:rPr>
              <w:t>BAÑO DE AGUA TERMOSTATADO</w:t>
            </w:r>
          </w:p>
        </w:tc>
        <w:tc>
          <w:tcPr>
            <w:tcW w:w="2835" w:type="dxa"/>
            <w:shd w:val="clear" w:color="auto" w:fill="auto"/>
            <w:noWrap/>
          </w:tcPr>
          <w:p w14:paraId="49CAEB9D" w14:textId="77777777" w:rsidR="00E86017" w:rsidRPr="004C2B33" w:rsidRDefault="00E86017" w:rsidP="00EA1E82">
            <w:pPr>
              <w:pStyle w:val="Sinespaciado"/>
              <w:numPr>
                <w:ilvl w:val="0"/>
                <w:numId w:val="28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Capacidad mínima: 10 litros</w:t>
            </w:r>
          </w:p>
          <w:p w14:paraId="08BDCFB0" w14:textId="77777777" w:rsidR="00E86017" w:rsidRPr="004C2B33" w:rsidRDefault="00E86017" w:rsidP="00EA1E82">
            <w:pPr>
              <w:pStyle w:val="Sinespaciado"/>
              <w:numPr>
                <w:ilvl w:val="0"/>
                <w:numId w:val="28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 xml:space="preserve">Material: Acero Inoxidable </w:t>
            </w:r>
          </w:p>
          <w:p w14:paraId="74D54AC2" w14:textId="77777777" w:rsidR="00E86017" w:rsidRPr="004C2B33" w:rsidRDefault="00E86017" w:rsidP="00EA1E82">
            <w:pPr>
              <w:pStyle w:val="Sinespaciado"/>
              <w:numPr>
                <w:ilvl w:val="0"/>
                <w:numId w:val="28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 xml:space="preserve">Rango de temperatura: De </w:t>
            </w:r>
            <w:proofErr w:type="spellStart"/>
            <w:r w:rsidRPr="004C2B33">
              <w:rPr>
                <w:rFonts w:ascii="Century Gothic" w:hAnsi="Century Gothic" w:cstheme="minorHAnsi"/>
                <w:sz w:val="16"/>
                <w:szCs w:val="16"/>
              </w:rPr>
              <w:t>amb</w:t>
            </w:r>
            <w:proofErr w:type="spellEnd"/>
            <w:r w:rsidRPr="004C2B33">
              <w:rPr>
                <w:rFonts w:ascii="Century Gothic" w:hAnsi="Century Gothic" w:cstheme="minorHAnsi"/>
                <w:sz w:val="16"/>
                <w:szCs w:val="16"/>
              </w:rPr>
              <w:t>. + &lt;=10 °C a</w:t>
            </w:r>
          </w:p>
          <w:p w14:paraId="35A1DAAE" w14:textId="77777777" w:rsidR="00E86017" w:rsidRPr="004C2B33" w:rsidRDefault="00E86017" w:rsidP="00EA1E82">
            <w:pPr>
              <w:pStyle w:val="Sinespaciado"/>
              <w:numPr>
                <w:ilvl w:val="0"/>
                <w:numId w:val="28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mínimo 100 °C</w:t>
            </w:r>
          </w:p>
          <w:p w14:paraId="1D4F15C3" w14:textId="77777777" w:rsidR="00E86017" w:rsidRPr="004C2B33" w:rsidRDefault="00E86017" w:rsidP="00EA1E82">
            <w:pPr>
              <w:pStyle w:val="Sinespaciado"/>
              <w:numPr>
                <w:ilvl w:val="0"/>
                <w:numId w:val="28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Control digital de temperatura</w:t>
            </w:r>
          </w:p>
          <w:p w14:paraId="7E02976D" w14:textId="77777777" w:rsidR="00E86017" w:rsidRPr="004C2B33" w:rsidRDefault="00E86017" w:rsidP="00EA1E82">
            <w:pPr>
              <w:pStyle w:val="Sinespaciado"/>
              <w:numPr>
                <w:ilvl w:val="0"/>
                <w:numId w:val="28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4C2B33">
              <w:rPr>
                <w:rFonts w:ascii="Century Gothic" w:hAnsi="Century Gothic" w:cstheme="minorHAnsi"/>
                <w:sz w:val="16"/>
                <w:szCs w:val="16"/>
              </w:rPr>
              <w:t>Fuente de alimentación: Voltaje AC 120V</w:t>
            </w:r>
          </w:p>
        </w:tc>
        <w:tc>
          <w:tcPr>
            <w:tcW w:w="1418" w:type="dxa"/>
          </w:tcPr>
          <w:p w14:paraId="44783CA4" w14:textId="77777777" w:rsidR="00E86017" w:rsidRPr="004C2B33" w:rsidRDefault="00E86017" w:rsidP="00244140">
            <w:pPr>
              <w:pStyle w:val="Sinespaciado"/>
              <w:ind w:left="3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BB25C9" w14:textId="77777777" w:rsidR="00E86017" w:rsidRPr="004C2B33" w:rsidRDefault="00E86017" w:rsidP="00244140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4C2B33" w14:paraId="728BD160" w14:textId="77777777" w:rsidTr="00071210">
        <w:trPr>
          <w:trHeight w:val="255"/>
        </w:trPr>
        <w:tc>
          <w:tcPr>
            <w:tcW w:w="8572" w:type="dxa"/>
            <w:gridSpan w:val="6"/>
            <w:shd w:val="clear" w:color="auto" w:fill="auto"/>
            <w:noWrap/>
          </w:tcPr>
          <w:p w14:paraId="5EFD4188" w14:textId="77777777" w:rsidR="00E86017" w:rsidRPr="00207E09" w:rsidRDefault="00E86017" w:rsidP="00E86017">
            <w:pPr>
              <w:jc w:val="right"/>
              <w:rPr>
                <w:rFonts w:cstheme="minorHAnsi"/>
                <w:b/>
                <w:szCs w:val="20"/>
              </w:rPr>
            </w:pPr>
            <w:r w:rsidRPr="00207E09">
              <w:rPr>
                <w:rFonts w:cstheme="minorHAnsi"/>
                <w:b/>
                <w:szCs w:val="20"/>
              </w:rPr>
              <w:t>SUBTOTAL</w:t>
            </w:r>
          </w:p>
        </w:tc>
        <w:tc>
          <w:tcPr>
            <w:tcW w:w="1417" w:type="dxa"/>
          </w:tcPr>
          <w:p w14:paraId="34C7DD91" w14:textId="77777777" w:rsidR="00E86017" w:rsidRPr="004C2B33" w:rsidRDefault="00E86017" w:rsidP="00E86017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4C2B33" w14:paraId="0578EE69" w14:textId="77777777" w:rsidTr="00A87A29">
        <w:trPr>
          <w:trHeight w:val="255"/>
        </w:trPr>
        <w:tc>
          <w:tcPr>
            <w:tcW w:w="8572" w:type="dxa"/>
            <w:gridSpan w:val="6"/>
            <w:shd w:val="clear" w:color="auto" w:fill="auto"/>
            <w:noWrap/>
          </w:tcPr>
          <w:p w14:paraId="78EC3793" w14:textId="77777777" w:rsidR="00E86017" w:rsidRPr="00207E09" w:rsidRDefault="00E86017" w:rsidP="00E86017">
            <w:pPr>
              <w:jc w:val="right"/>
              <w:rPr>
                <w:rFonts w:cstheme="minorHAnsi"/>
                <w:b/>
                <w:szCs w:val="20"/>
              </w:rPr>
            </w:pPr>
            <w:r w:rsidRPr="00207E09">
              <w:rPr>
                <w:rFonts w:cstheme="minorHAnsi"/>
                <w:b/>
                <w:szCs w:val="20"/>
              </w:rPr>
              <w:t>VALOR IVA 19%</w:t>
            </w:r>
          </w:p>
        </w:tc>
        <w:tc>
          <w:tcPr>
            <w:tcW w:w="1417" w:type="dxa"/>
          </w:tcPr>
          <w:p w14:paraId="191CEB3B" w14:textId="77777777" w:rsidR="00E86017" w:rsidRPr="004C2B33" w:rsidRDefault="00E86017" w:rsidP="00E86017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4C2B33" w14:paraId="6535A151" w14:textId="77777777" w:rsidTr="000A7B42">
        <w:trPr>
          <w:trHeight w:val="255"/>
        </w:trPr>
        <w:tc>
          <w:tcPr>
            <w:tcW w:w="8572" w:type="dxa"/>
            <w:gridSpan w:val="6"/>
            <w:shd w:val="clear" w:color="auto" w:fill="auto"/>
            <w:noWrap/>
          </w:tcPr>
          <w:p w14:paraId="0B5ED98F" w14:textId="77777777" w:rsidR="00E86017" w:rsidRPr="00207E09" w:rsidRDefault="00E86017" w:rsidP="00E86017">
            <w:pPr>
              <w:jc w:val="right"/>
              <w:rPr>
                <w:rFonts w:cstheme="minorHAnsi"/>
                <w:b/>
                <w:szCs w:val="20"/>
              </w:rPr>
            </w:pPr>
            <w:r w:rsidRPr="00207E09">
              <w:rPr>
                <w:rFonts w:cstheme="minorHAnsi"/>
                <w:b/>
                <w:szCs w:val="20"/>
              </w:rPr>
              <w:t>VALOR TOTAL DEL LOTE</w:t>
            </w:r>
          </w:p>
        </w:tc>
        <w:tc>
          <w:tcPr>
            <w:tcW w:w="1417" w:type="dxa"/>
          </w:tcPr>
          <w:p w14:paraId="50CD0B41" w14:textId="77777777" w:rsidR="00E86017" w:rsidRPr="004C2B33" w:rsidRDefault="00E86017" w:rsidP="00E86017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14:paraId="557A7F0F" w14:textId="77777777" w:rsidR="00D07972" w:rsidRDefault="00D07972" w:rsidP="00D07972">
      <w:pPr>
        <w:pStyle w:val="Sinespaciado"/>
        <w:jc w:val="both"/>
        <w:rPr>
          <w:rFonts w:cstheme="minorHAnsi"/>
          <w:sz w:val="20"/>
          <w:szCs w:val="20"/>
        </w:rPr>
      </w:pPr>
    </w:p>
    <w:p w14:paraId="57694C19" w14:textId="77777777" w:rsidR="00D07972" w:rsidRPr="002A03DA" w:rsidRDefault="00D07972" w:rsidP="00D07972">
      <w:pPr>
        <w:pStyle w:val="Sinespaciado"/>
        <w:rPr>
          <w:rFonts w:cstheme="minorHAnsi"/>
          <w:b/>
          <w:sz w:val="20"/>
          <w:szCs w:val="20"/>
        </w:rPr>
      </w:pPr>
      <w:r w:rsidRPr="002A03DA">
        <w:rPr>
          <w:rFonts w:cstheme="minorHAnsi"/>
          <w:b/>
          <w:sz w:val="20"/>
          <w:szCs w:val="20"/>
          <w:lang w:val="es-CO"/>
        </w:rPr>
        <w:t xml:space="preserve">LOTE 2 </w:t>
      </w:r>
      <w:r w:rsidR="00902F8C" w:rsidRPr="00902F8C">
        <w:rPr>
          <w:rFonts w:cstheme="minorHAnsi"/>
          <w:b/>
          <w:sz w:val="20"/>
          <w:szCs w:val="20"/>
          <w:lang w:val="es-CO"/>
        </w:rPr>
        <w:t>EQUIPOS DE LABORATORIO BIOLOGÍA – MICROSCOPÍA</w:t>
      </w:r>
    </w:p>
    <w:p w14:paraId="7D993943" w14:textId="77777777" w:rsidR="00D07972" w:rsidRDefault="00D07972" w:rsidP="00D07972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025"/>
        <w:gridCol w:w="1101"/>
        <w:gridCol w:w="1445"/>
        <w:gridCol w:w="2835"/>
        <w:gridCol w:w="1353"/>
        <w:gridCol w:w="1353"/>
      </w:tblGrid>
      <w:tr w:rsidR="00E86017" w:rsidRPr="00F228EA" w14:paraId="0F0C092A" w14:textId="77777777" w:rsidTr="00DA023E">
        <w:trPr>
          <w:trHeight w:val="390"/>
        </w:trPr>
        <w:tc>
          <w:tcPr>
            <w:tcW w:w="777" w:type="dxa"/>
            <w:shd w:val="clear" w:color="auto" w:fill="D6E3BC"/>
            <w:vAlign w:val="center"/>
          </w:tcPr>
          <w:p w14:paraId="7A36CBE7" w14:textId="77777777" w:rsidR="00E86017" w:rsidRPr="00F228EA" w:rsidRDefault="00E86017" w:rsidP="00E8601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ÍTEM</w:t>
            </w:r>
          </w:p>
        </w:tc>
        <w:tc>
          <w:tcPr>
            <w:tcW w:w="1025" w:type="dxa"/>
            <w:shd w:val="clear" w:color="auto" w:fill="D6E3BC"/>
            <w:vAlign w:val="center"/>
          </w:tcPr>
          <w:p w14:paraId="233953D5" w14:textId="77777777" w:rsidR="00E86017" w:rsidRPr="00F228EA" w:rsidRDefault="00E86017" w:rsidP="00E8601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CANTIDAD</w:t>
            </w:r>
          </w:p>
        </w:tc>
        <w:tc>
          <w:tcPr>
            <w:tcW w:w="1101" w:type="dxa"/>
            <w:shd w:val="clear" w:color="auto" w:fill="D6E3BC"/>
            <w:vAlign w:val="center"/>
          </w:tcPr>
          <w:p w14:paraId="6951D00B" w14:textId="77777777" w:rsidR="00E86017" w:rsidRPr="00F228EA" w:rsidRDefault="00E86017" w:rsidP="00E8601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UNIDAD DE MEDIDA</w:t>
            </w:r>
          </w:p>
        </w:tc>
        <w:tc>
          <w:tcPr>
            <w:tcW w:w="1445" w:type="dxa"/>
            <w:shd w:val="clear" w:color="auto" w:fill="D6E3BC"/>
            <w:vAlign w:val="center"/>
          </w:tcPr>
          <w:p w14:paraId="02A722A5" w14:textId="77777777" w:rsidR="00E86017" w:rsidRPr="00F228EA" w:rsidRDefault="00E86017" w:rsidP="00E8601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b/>
                <w:sz w:val="16"/>
                <w:szCs w:val="16"/>
                <w:lang w:val="es-CO"/>
              </w:rPr>
              <w:t>BIEN SOLICITADO</w:t>
            </w:r>
          </w:p>
        </w:tc>
        <w:tc>
          <w:tcPr>
            <w:tcW w:w="2835" w:type="dxa"/>
            <w:shd w:val="clear" w:color="auto" w:fill="D6E3BC"/>
            <w:vAlign w:val="center"/>
          </w:tcPr>
          <w:p w14:paraId="60E8D5F4" w14:textId="77777777" w:rsidR="00E86017" w:rsidRPr="00F228EA" w:rsidRDefault="00E86017" w:rsidP="00E8601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ESPECIFICACIONES TÉCNICAS</w:t>
            </w:r>
          </w:p>
          <w:p w14:paraId="5F64CC74" w14:textId="77777777" w:rsidR="00E86017" w:rsidRPr="00F228EA" w:rsidRDefault="00E86017" w:rsidP="00E8601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(Detalle)</w:t>
            </w:r>
          </w:p>
        </w:tc>
        <w:tc>
          <w:tcPr>
            <w:tcW w:w="1353" w:type="dxa"/>
            <w:shd w:val="clear" w:color="auto" w:fill="D6E3BC"/>
            <w:vAlign w:val="center"/>
          </w:tcPr>
          <w:p w14:paraId="390474AE" w14:textId="77777777" w:rsidR="00E86017" w:rsidRPr="00F228EA" w:rsidRDefault="00E86017" w:rsidP="00E8601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VALOR UNITARIO</w:t>
            </w:r>
          </w:p>
        </w:tc>
        <w:tc>
          <w:tcPr>
            <w:tcW w:w="1353" w:type="dxa"/>
            <w:shd w:val="clear" w:color="auto" w:fill="D6E3BC"/>
          </w:tcPr>
          <w:p w14:paraId="7AFCF852" w14:textId="77777777" w:rsidR="00E86017" w:rsidRDefault="00E86017" w:rsidP="00E8601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VALOR</w:t>
            </w:r>
          </w:p>
          <w:p w14:paraId="55CF5C12" w14:textId="77777777" w:rsidR="00E86017" w:rsidRPr="004C2B33" w:rsidRDefault="00E86017" w:rsidP="00E8601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TOTAL</w:t>
            </w:r>
          </w:p>
        </w:tc>
      </w:tr>
      <w:tr w:rsidR="00E86017" w:rsidRPr="00F228EA" w14:paraId="074F5B2B" w14:textId="77777777" w:rsidTr="00DA023E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5BC855F1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</w:tcPr>
          <w:p w14:paraId="2F95D58B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5</w:t>
            </w:r>
          </w:p>
        </w:tc>
        <w:tc>
          <w:tcPr>
            <w:tcW w:w="1101" w:type="dxa"/>
            <w:shd w:val="clear" w:color="auto" w:fill="auto"/>
            <w:noWrap/>
          </w:tcPr>
          <w:p w14:paraId="222E0AEB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Unidad</w:t>
            </w:r>
          </w:p>
        </w:tc>
        <w:tc>
          <w:tcPr>
            <w:tcW w:w="1445" w:type="dxa"/>
            <w:shd w:val="clear" w:color="auto" w:fill="auto"/>
          </w:tcPr>
          <w:p w14:paraId="5B658F8B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MICROSCOPIO BINOCULAR</w:t>
            </w:r>
          </w:p>
        </w:tc>
        <w:tc>
          <w:tcPr>
            <w:tcW w:w="2835" w:type="dxa"/>
            <w:shd w:val="clear" w:color="auto" w:fill="auto"/>
            <w:noWrap/>
          </w:tcPr>
          <w:p w14:paraId="6240ADD9" w14:textId="77777777" w:rsidR="00E86017" w:rsidRPr="00F228EA" w:rsidRDefault="00E86017" w:rsidP="00BF3E54">
            <w:pPr>
              <w:pStyle w:val="Sinespaciado"/>
              <w:numPr>
                <w:ilvl w:val="0"/>
                <w:numId w:val="29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Sistema óptico corregido al infinito (ICS), de alta resolución, con corrección cromática y compensación de imagen plana.</w:t>
            </w:r>
          </w:p>
          <w:p w14:paraId="665A3C51" w14:textId="77777777" w:rsidR="00E86017" w:rsidRPr="00F228EA" w:rsidRDefault="00E86017" w:rsidP="00BF3E54">
            <w:pPr>
              <w:pStyle w:val="Sinespaciado"/>
              <w:numPr>
                <w:ilvl w:val="0"/>
                <w:numId w:val="29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 xml:space="preserve">Tubo binocular con inclinación del tubo de 30°, orientable para la adaptación de la distancia </w:t>
            </w:r>
            <w:proofErr w:type="spellStart"/>
            <w:r w:rsidRPr="00F228EA">
              <w:rPr>
                <w:rFonts w:ascii="Century Gothic" w:hAnsi="Century Gothic" w:cstheme="minorHAnsi"/>
                <w:sz w:val="16"/>
                <w:szCs w:val="16"/>
              </w:rPr>
              <w:t>interpupilar</w:t>
            </w:r>
            <w:proofErr w:type="spellEnd"/>
            <w:r w:rsidRPr="00F228EA">
              <w:rPr>
                <w:rFonts w:ascii="Century Gothic" w:hAnsi="Century Gothic" w:cstheme="minorHAnsi"/>
                <w:sz w:val="16"/>
                <w:szCs w:val="16"/>
              </w:rPr>
              <w:t xml:space="preserve"> y la altura de observación.</w:t>
            </w:r>
          </w:p>
          <w:p w14:paraId="2EC8CB24" w14:textId="77777777" w:rsidR="00E86017" w:rsidRPr="00F228EA" w:rsidRDefault="00E86017" w:rsidP="00BF3E54">
            <w:pPr>
              <w:pStyle w:val="Sinespaciado"/>
              <w:numPr>
                <w:ilvl w:val="0"/>
                <w:numId w:val="29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Oculares: 10x/ 18-20mm, que puedan ser utilizados por personas que hagan uso de gafas y con anillos de ajuste para compensar ametropías.</w:t>
            </w:r>
          </w:p>
          <w:p w14:paraId="6825E424" w14:textId="77777777" w:rsidR="00E86017" w:rsidRPr="00F228EA" w:rsidRDefault="00E86017" w:rsidP="00BF3E54">
            <w:pPr>
              <w:pStyle w:val="Sinespaciado"/>
              <w:numPr>
                <w:ilvl w:val="0"/>
                <w:numId w:val="29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 xml:space="preserve">Condensador Abbe de apertura numérica (A. N.)1,25 </w:t>
            </w:r>
          </w:p>
          <w:p w14:paraId="10AE1E89" w14:textId="77777777" w:rsidR="00E86017" w:rsidRPr="00F228EA" w:rsidRDefault="00E86017" w:rsidP="00BF3E54">
            <w:pPr>
              <w:pStyle w:val="Sinespaciado"/>
              <w:numPr>
                <w:ilvl w:val="0"/>
                <w:numId w:val="29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Diafragma de apertura iris integrado ajustable.                                                                                                                                                                                                                                                                    Fuente de iluminación LED.</w:t>
            </w:r>
          </w:p>
          <w:p w14:paraId="02D61F00" w14:textId="77777777" w:rsidR="00E86017" w:rsidRPr="00F228EA" w:rsidRDefault="00E86017" w:rsidP="00BF3E54">
            <w:pPr>
              <w:pStyle w:val="Sinespaciado"/>
              <w:numPr>
                <w:ilvl w:val="0"/>
                <w:numId w:val="29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 xml:space="preserve">Técnica de contrastación disponible: campo claro(h). </w:t>
            </w:r>
          </w:p>
          <w:p w14:paraId="6B700370" w14:textId="77777777" w:rsidR="00E86017" w:rsidRPr="00F228EA" w:rsidRDefault="00E86017" w:rsidP="00BF3E54">
            <w:pPr>
              <w:pStyle w:val="Sinespaciado"/>
              <w:numPr>
                <w:ilvl w:val="0"/>
                <w:numId w:val="29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Técnicas adaptables: campo oscuro(d), contraste de fases (Ph2) y fluorescencia LED.</w:t>
            </w:r>
          </w:p>
          <w:p w14:paraId="4340C19F" w14:textId="77777777" w:rsidR="00E86017" w:rsidRPr="00F228EA" w:rsidRDefault="00E86017" w:rsidP="00BF3E54">
            <w:pPr>
              <w:pStyle w:val="Sinespaciado"/>
              <w:numPr>
                <w:ilvl w:val="0"/>
                <w:numId w:val="29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Porta objetivos giratorio cuádruple</w:t>
            </w:r>
            <w:r w:rsidRPr="00F228EA">
              <w:rPr>
                <w:rFonts w:ascii="Century Gothic" w:hAnsi="Century Gothic" w:cstheme="minorHAnsi"/>
                <w:sz w:val="16"/>
                <w:szCs w:val="16"/>
              </w:rPr>
              <w:tab/>
            </w:r>
          </w:p>
          <w:p w14:paraId="2650CAC1" w14:textId="77777777" w:rsidR="00E86017" w:rsidRPr="00F228EA" w:rsidRDefault="00E86017" w:rsidP="00BF3E54">
            <w:pPr>
              <w:pStyle w:val="Sinespaciado"/>
              <w:numPr>
                <w:ilvl w:val="0"/>
                <w:numId w:val="29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4 Objetivos Plan-</w:t>
            </w:r>
            <w:proofErr w:type="spellStart"/>
            <w:r w:rsidRPr="00F228EA">
              <w:rPr>
                <w:rFonts w:ascii="Century Gothic" w:hAnsi="Century Gothic" w:cstheme="minorHAnsi"/>
                <w:sz w:val="16"/>
                <w:szCs w:val="16"/>
              </w:rPr>
              <w:t>Achromat</w:t>
            </w:r>
            <w:proofErr w:type="spellEnd"/>
            <w:r w:rsidRPr="00F228EA">
              <w:rPr>
                <w:rFonts w:ascii="Century Gothic" w:hAnsi="Century Gothic" w:cstheme="minorHAnsi"/>
                <w:sz w:val="16"/>
                <w:szCs w:val="16"/>
              </w:rPr>
              <w:t xml:space="preserve"> de alto poder resolutivo y con </w:t>
            </w:r>
            <w:r w:rsidRPr="00F228EA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protección anti hongos certificados</w:t>
            </w:r>
          </w:p>
          <w:p w14:paraId="047F075D" w14:textId="77777777" w:rsidR="00E86017" w:rsidRPr="00F228EA" w:rsidRDefault="00E86017" w:rsidP="00BF3E54">
            <w:pPr>
              <w:pStyle w:val="Sinespaciado"/>
              <w:numPr>
                <w:ilvl w:val="0"/>
                <w:numId w:val="29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Voltaje nominal/corriente eléctrica: CA 100 – 240V; 50/60 Hz</w:t>
            </w:r>
          </w:p>
        </w:tc>
        <w:tc>
          <w:tcPr>
            <w:tcW w:w="1353" w:type="dxa"/>
          </w:tcPr>
          <w:p w14:paraId="184A2592" w14:textId="77777777" w:rsidR="00E86017" w:rsidRPr="00F228EA" w:rsidRDefault="00E86017" w:rsidP="00140AD7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14:paraId="6F902103" w14:textId="77777777" w:rsidR="00E86017" w:rsidRPr="00F228EA" w:rsidRDefault="00E86017" w:rsidP="00140AD7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7A7971" w:rsidRPr="00F228EA" w14:paraId="687C15C6" w14:textId="77777777" w:rsidTr="005D4D92">
        <w:trPr>
          <w:trHeight w:val="255"/>
        </w:trPr>
        <w:tc>
          <w:tcPr>
            <w:tcW w:w="8536" w:type="dxa"/>
            <w:gridSpan w:val="6"/>
            <w:shd w:val="clear" w:color="auto" w:fill="auto"/>
            <w:noWrap/>
          </w:tcPr>
          <w:p w14:paraId="0A692377" w14:textId="77777777" w:rsidR="007A7971" w:rsidRPr="00207E09" w:rsidRDefault="007A7971" w:rsidP="007A7971">
            <w:pPr>
              <w:jc w:val="right"/>
              <w:rPr>
                <w:rFonts w:cstheme="minorHAnsi"/>
                <w:b/>
                <w:szCs w:val="20"/>
              </w:rPr>
            </w:pPr>
            <w:r w:rsidRPr="00207E09">
              <w:rPr>
                <w:rFonts w:cstheme="minorHAnsi"/>
                <w:b/>
                <w:szCs w:val="20"/>
              </w:rPr>
              <w:t>SUBTOTAL</w:t>
            </w:r>
          </w:p>
        </w:tc>
        <w:tc>
          <w:tcPr>
            <w:tcW w:w="1353" w:type="dxa"/>
          </w:tcPr>
          <w:p w14:paraId="7E825176" w14:textId="77777777" w:rsidR="007A7971" w:rsidRPr="00F228EA" w:rsidRDefault="007A7971" w:rsidP="007A7971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7A7971" w:rsidRPr="00F228EA" w14:paraId="2A99F0F6" w14:textId="77777777" w:rsidTr="00D405B6">
        <w:trPr>
          <w:trHeight w:val="255"/>
        </w:trPr>
        <w:tc>
          <w:tcPr>
            <w:tcW w:w="8536" w:type="dxa"/>
            <w:gridSpan w:val="6"/>
            <w:shd w:val="clear" w:color="auto" w:fill="auto"/>
            <w:noWrap/>
          </w:tcPr>
          <w:p w14:paraId="7B5C3B25" w14:textId="77777777" w:rsidR="007A7971" w:rsidRPr="00207E09" w:rsidRDefault="007A7971" w:rsidP="007A7971">
            <w:pPr>
              <w:jc w:val="right"/>
              <w:rPr>
                <w:rFonts w:cstheme="minorHAnsi"/>
                <w:b/>
                <w:szCs w:val="20"/>
              </w:rPr>
            </w:pPr>
            <w:r w:rsidRPr="00207E09">
              <w:rPr>
                <w:rFonts w:cstheme="minorHAnsi"/>
                <w:b/>
                <w:szCs w:val="20"/>
              </w:rPr>
              <w:t>VALOR IVA 19%</w:t>
            </w:r>
          </w:p>
        </w:tc>
        <w:tc>
          <w:tcPr>
            <w:tcW w:w="1353" w:type="dxa"/>
          </w:tcPr>
          <w:p w14:paraId="1C560210" w14:textId="77777777" w:rsidR="007A7971" w:rsidRPr="00F228EA" w:rsidRDefault="007A7971" w:rsidP="007A7971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7A7971" w:rsidRPr="00F228EA" w14:paraId="104A3C6B" w14:textId="77777777" w:rsidTr="00A34C44">
        <w:trPr>
          <w:trHeight w:val="255"/>
        </w:trPr>
        <w:tc>
          <w:tcPr>
            <w:tcW w:w="8536" w:type="dxa"/>
            <w:gridSpan w:val="6"/>
            <w:shd w:val="clear" w:color="auto" w:fill="auto"/>
            <w:noWrap/>
          </w:tcPr>
          <w:p w14:paraId="6EBDDC57" w14:textId="77777777" w:rsidR="007A7971" w:rsidRPr="00207E09" w:rsidRDefault="007A7971" w:rsidP="007A7971">
            <w:pPr>
              <w:jc w:val="right"/>
              <w:rPr>
                <w:rFonts w:cstheme="minorHAnsi"/>
                <w:b/>
                <w:szCs w:val="20"/>
              </w:rPr>
            </w:pPr>
            <w:r w:rsidRPr="00207E09">
              <w:rPr>
                <w:rFonts w:cstheme="minorHAnsi"/>
                <w:b/>
                <w:szCs w:val="20"/>
              </w:rPr>
              <w:t>VALOR TOTAL DEL LOTE</w:t>
            </w:r>
          </w:p>
        </w:tc>
        <w:tc>
          <w:tcPr>
            <w:tcW w:w="1353" w:type="dxa"/>
          </w:tcPr>
          <w:p w14:paraId="04BAE0AF" w14:textId="77777777" w:rsidR="007A7971" w:rsidRPr="00F228EA" w:rsidRDefault="007A7971" w:rsidP="007A7971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14:paraId="0AFC9A1C" w14:textId="77777777" w:rsidR="00204001" w:rsidRDefault="00204001" w:rsidP="00D07972">
      <w:pPr>
        <w:pStyle w:val="Sinespaciado"/>
        <w:jc w:val="both"/>
        <w:rPr>
          <w:rFonts w:cstheme="minorHAnsi"/>
          <w:b/>
          <w:sz w:val="20"/>
          <w:szCs w:val="20"/>
        </w:rPr>
      </w:pPr>
    </w:p>
    <w:p w14:paraId="17B0D15B" w14:textId="77777777" w:rsidR="007A7971" w:rsidRDefault="007A7971" w:rsidP="00D07972">
      <w:pPr>
        <w:pStyle w:val="Sinespaciado"/>
        <w:jc w:val="both"/>
        <w:rPr>
          <w:rFonts w:cstheme="minorHAnsi"/>
          <w:b/>
          <w:sz w:val="20"/>
          <w:szCs w:val="20"/>
        </w:rPr>
      </w:pPr>
    </w:p>
    <w:p w14:paraId="755C57D6" w14:textId="77777777" w:rsidR="00D07972" w:rsidRDefault="00D07972" w:rsidP="00D07972">
      <w:pPr>
        <w:pStyle w:val="Sinespaciado"/>
        <w:jc w:val="both"/>
        <w:rPr>
          <w:rFonts w:ascii="Century Gothic" w:eastAsia="Calibri" w:hAnsi="Century Gothic" w:cs="Calibri"/>
          <w:b/>
          <w:sz w:val="16"/>
          <w:szCs w:val="16"/>
          <w:lang w:val="es-CO"/>
        </w:rPr>
      </w:pPr>
      <w:r w:rsidRPr="00BB0659">
        <w:rPr>
          <w:rFonts w:cstheme="minorHAnsi"/>
          <w:b/>
          <w:sz w:val="20"/>
          <w:szCs w:val="20"/>
        </w:rPr>
        <w:t>LOTE 3</w:t>
      </w:r>
      <w:r>
        <w:rPr>
          <w:rFonts w:cstheme="minorHAnsi"/>
          <w:b/>
          <w:sz w:val="20"/>
          <w:szCs w:val="20"/>
        </w:rPr>
        <w:t xml:space="preserve"> </w:t>
      </w:r>
      <w:r w:rsidR="00140AD7" w:rsidRPr="00140AD7">
        <w:rPr>
          <w:rFonts w:ascii="Century Gothic" w:eastAsia="Calibri" w:hAnsi="Century Gothic" w:cs="Calibri"/>
          <w:b/>
          <w:sz w:val="16"/>
          <w:szCs w:val="16"/>
          <w:lang w:val="es-CO"/>
        </w:rPr>
        <w:t>EQUIPOS DE LABORATORIO FÍSICA</w:t>
      </w:r>
    </w:p>
    <w:p w14:paraId="72A2AD64" w14:textId="77777777" w:rsidR="00D07972" w:rsidRDefault="00D07972" w:rsidP="00D07972">
      <w:pPr>
        <w:pStyle w:val="Sinespaciado"/>
        <w:jc w:val="both"/>
        <w:rPr>
          <w:rFonts w:ascii="Century Gothic" w:eastAsia="Calibri" w:hAnsi="Century Gothic" w:cs="Calibri"/>
          <w:b/>
          <w:sz w:val="16"/>
          <w:szCs w:val="16"/>
          <w:lang w:val="es-CO"/>
        </w:rPr>
      </w:pPr>
    </w:p>
    <w:tbl>
      <w:tblPr>
        <w:tblW w:w="104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102"/>
        <w:gridCol w:w="1089"/>
        <w:gridCol w:w="1537"/>
        <w:gridCol w:w="3829"/>
        <w:gridCol w:w="947"/>
        <w:gridCol w:w="1185"/>
      </w:tblGrid>
      <w:tr w:rsidR="00E86017" w:rsidRPr="00F228EA" w14:paraId="7EB5D469" w14:textId="77777777" w:rsidTr="00E86017">
        <w:trPr>
          <w:trHeight w:val="390"/>
        </w:trPr>
        <w:tc>
          <w:tcPr>
            <w:tcW w:w="777" w:type="dxa"/>
            <w:shd w:val="clear" w:color="auto" w:fill="D6E3BC"/>
            <w:vAlign w:val="center"/>
          </w:tcPr>
          <w:p w14:paraId="65E2D0E2" w14:textId="77777777" w:rsidR="00E86017" w:rsidRPr="00F228EA" w:rsidRDefault="00E86017" w:rsidP="00B26C5E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ÍTEM</w:t>
            </w:r>
          </w:p>
        </w:tc>
        <w:tc>
          <w:tcPr>
            <w:tcW w:w="1102" w:type="dxa"/>
            <w:shd w:val="clear" w:color="auto" w:fill="D6E3BC"/>
            <w:vAlign w:val="center"/>
          </w:tcPr>
          <w:p w14:paraId="49745C2C" w14:textId="77777777" w:rsidR="00E86017" w:rsidRPr="00F228EA" w:rsidRDefault="00E86017" w:rsidP="00B26C5E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CANTIDAD</w:t>
            </w:r>
          </w:p>
        </w:tc>
        <w:tc>
          <w:tcPr>
            <w:tcW w:w="1089" w:type="dxa"/>
            <w:shd w:val="clear" w:color="auto" w:fill="D6E3BC"/>
            <w:vAlign w:val="center"/>
          </w:tcPr>
          <w:p w14:paraId="1000D74F" w14:textId="77777777" w:rsidR="00E86017" w:rsidRPr="00F228EA" w:rsidRDefault="00E86017" w:rsidP="00B26C5E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UNIDAD DE MEDIDA</w:t>
            </w:r>
          </w:p>
        </w:tc>
        <w:tc>
          <w:tcPr>
            <w:tcW w:w="1537" w:type="dxa"/>
            <w:shd w:val="clear" w:color="auto" w:fill="D6E3BC"/>
            <w:vAlign w:val="center"/>
          </w:tcPr>
          <w:p w14:paraId="0B50A494" w14:textId="77777777" w:rsidR="00E86017" w:rsidRPr="00F228EA" w:rsidRDefault="00E86017" w:rsidP="00B26C5E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b/>
                <w:sz w:val="16"/>
                <w:szCs w:val="16"/>
                <w:lang w:val="es-CO"/>
              </w:rPr>
              <w:t>BIEN SOLICITADO</w:t>
            </w:r>
          </w:p>
        </w:tc>
        <w:tc>
          <w:tcPr>
            <w:tcW w:w="3829" w:type="dxa"/>
            <w:shd w:val="clear" w:color="auto" w:fill="D6E3BC"/>
            <w:vAlign w:val="center"/>
          </w:tcPr>
          <w:p w14:paraId="2FC6820E" w14:textId="77777777" w:rsidR="00E86017" w:rsidRPr="00F228EA" w:rsidRDefault="00E86017" w:rsidP="00A05533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ESPECIFICACIONES TÉCNICAS</w:t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(Detalle)</w:t>
            </w:r>
          </w:p>
        </w:tc>
        <w:tc>
          <w:tcPr>
            <w:tcW w:w="947" w:type="dxa"/>
            <w:shd w:val="clear" w:color="auto" w:fill="D6E3BC"/>
            <w:vAlign w:val="center"/>
          </w:tcPr>
          <w:p w14:paraId="6D782714" w14:textId="77777777" w:rsidR="00E86017" w:rsidRPr="00F228EA" w:rsidRDefault="00E86017" w:rsidP="00B26C5E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sz w:val="16"/>
                <w:szCs w:val="16"/>
              </w:rPr>
              <w:t>VALOR UNITARIO</w:t>
            </w:r>
          </w:p>
        </w:tc>
        <w:tc>
          <w:tcPr>
            <w:tcW w:w="1185" w:type="dxa"/>
            <w:shd w:val="clear" w:color="auto" w:fill="D6E3BC"/>
          </w:tcPr>
          <w:p w14:paraId="35801BDC" w14:textId="77777777" w:rsidR="00E86017" w:rsidRDefault="00E86017" w:rsidP="00E8601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VALOR</w:t>
            </w:r>
          </w:p>
          <w:p w14:paraId="0EB9887D" w14:textId="77777777" w:rsidR="00E86017" w:rsidRPr="004C2B33" w:rsidRDefault="00E86017" w:rsidP="00B26C5E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TOTAL</w:t>
            </w:r>
          </w:p>
        </w:tc>
      </w:tr>
      <w:tr w:rsidR="00E86017" w:rsidRPr="00F228EA" w14:paraId="14BC9204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20A2B868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935CA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14F37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Unidad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B9BC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VERNIER DE PRECISIÓN O CALIBRADOR O PIE DE REY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A4973" w14:textId="77777777" w:rsidR="00E86017" w:rsidRPr="00F228EA" w:rsidRDefault="00E86017" w:rsidP="00970659">
            <w:pPr>
              <w:pStyle w:val="Prrafodelista"/>
              <w:numPr>
                <w:ilvl w:val="0"/>
                <w:numId w:val="30"/>
              </w:num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>Fabricado en Acero, 0-150 mm y 6 pulgadas, 1/20mm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086AF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BD379" w14:textId="77777777" w:rsidR="00E86017" w:rsidRPr="00F228EA" w:rsidRDefault="00E86017" w:rsidP="00D516F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20F88436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213A5AC1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5389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99C29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898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MICROMÉTRICO DE PRECISIÓN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F0E6" w14:textId="77777777" w:rsidR="00E86017" w:rsidRPr="00F228EA" w:rsidRDefault="00E86017" w:rsidP="00970659">
            <w:pPr>
              <w:pStyle w:val="Prrafodelista"/>
              <w:numPr>
                <w:ilvl w:val="0"/>
                <w:numId w:val="30"/>
              </w:num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>Fabricado en Acero, Ámbito de medida: 0 - 25 mm; Precisión de lectura: 0,01 mm con tornillo sensitivo y bloqueo.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B6B70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59742" w14:textId="77777777" w:rsidR="00E86017" w:rsidRPr="00F228EA" w:rsidRDefault="00E86017" w:rsidP="00D516FD">
            <w:pPr>
              <w:ind w:left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78B718B7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78F4DF29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2160A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45812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8D99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INTERFAZ DE ADQUISICIÓN DE DATOS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DF00" w14:textId="77777777" w:rsidR="00E86017" w:rsidRPr="00F228EA" w:rsidRDefault="00E86017" w:rsidP="0097065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</w:pPr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>Para conectar vía Wifi o al puerto USB de un computador o a otro módulo similar.</w:t>
            </w:r>
          </w:p>
          <w:p w14:paraId="2026FA96" w14:textId="77777777" w:rsidR="00E86017" w:rsidRPr="00F228EA" w:rsidRDefault="00E86017" w:rsidP="007E7DF2">
            <w:pPr>
              <w:pStyle w:val="Prrafodelista"/>
              <w:jc w:val="both"/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</w:pPr>
          </w:p>
          <w:p w14:paraId="12682270" w14:textId="77777777" w:rsidR="00E86017" w:rsidRPr="00F228EA" w:rsidRDefault="00E86017" w:rsidP="00EF6204">
            <w:pPr>
              <w:pStyle w:val="Prrafodelista"/>
              <w:numPr>
                <w:ilvl w:val="0"/>
                <w:numId w:val="31"/>
              </w:numPr>
              <w:spacing w:after="181" w:line="240" w:lineRule="auto"/>
              <w:ind w:right="269"/>
              <w:jc w:val="both"/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</w:pPr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>Separación galvánica triple. Mediciones en paralelo de hasta 4 canales. Conexión en cascada de hasta 8 módulos. Reconocimiento automático (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>plug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 and 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>play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) de unidades 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>sensoras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 con software. Equipado con microcontrolador fácilmente actualizable en cualquier momento mediante software. Disponibilidad online gratis de 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>developer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 información y driver 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>labview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 2 entradas analógicas de tensión A y B con </w:t>
            </w:r>
            <w:r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tomas de seguridad de </w:t>
            </w:r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4 mm (separadas galvánicamente). resolución: 12 bit   rangos de medición: ±0,1/±0,3/±1/±3/±10/±30/±100/±250 V tasa de muestreo: hasta 1 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>Mhz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 por entrada. Entrada analógica de corriente </w:t>
            </w:r>
            <w:r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con tomas </w:t>
            </w:r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de seguridad de 4 mm rangos de medición: ± 0,03/±0,1/±0,3/±1/±3 a tasa de muestreo: hasta 1 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>Mhz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 por entrada). Cable USB.  Adaptador de alimentación de 115 V Compatible con Software de licencia institucional, existente en la universidad.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DE347" w14:textId="77777777" w:rsidR="00E86017" w:rsidRPr="00F228EA" w:rsidRDefault="00E86017" w:rsidP="00D516FD">
            <w:pPr>
              <w:spacing w:after="0" w:line="240" w:lineRule="auto"/>
              <w:ind w:left="360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4E44D" w14:textId="77777777" w:rsidR="00E86017" w:rsidRPr="00F228EA" w:rsidRDefault="00E86017" w:rsidP="00D516FD">
            <w:pPr>
              <w:spacing w:after="0" w:line="240" w:lineRule="auto"/>
              <w:ind w:left="360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0428984C" w14:textId="77777777" w:rsidTr="00E86017">
        <w:trPr>
          <w:trHeight w:val="2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3C0DE8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E46A3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AE63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D744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INTERFAZ DE ADQUISICIÓN DE DATOS  PORTATIL EN EL CAMPO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3A9A" w14:textId="77777777" w:rsidR="00E86017" w:rsidRPr="00F228EA" w:rsidRDefault="00E86017" w:rsidP="00970659">
            <w:pPr>
              <w:pStyle w:val="Prrafodelista"/>
              <w:numPr>
                <w:ilvl w:val="0"/>
                <w:numId w:val="30"/>
              </w:num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Conexión para 2 sensores y conexión sonda de temperatura Tipo K 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>NiCr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  <w:lang w:val="es-CO"/>
              </w:rPr>
              <w:t xml:space="preserve">-Ni integrado, de forma simultánea. Tomas de seguridad de 4 mm para voltaje y corriente. Con tiempo de medición, intervalos de medición, disparador y pre-disparador (adelantar) ajustables. 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Debe permitir graficar los valores medidos con libre elección de los ejes de coordenadas y métodos de evaluación seleccionables Con posibilidad de guardar los valores medidos y la captura de pantalla Soporte completo de software por medio de 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lastRenderedPageBreak/>
              <w:t xml:space="preserve">cable USB o vía Wifi para la enseñanza mediante la demostración con proyector. Pantalla de gráficos: 9 cm (3.5"), color QVGA (ajustable hasta 400 cd/m²); Rangos de medición: Voltaje: ±0.1/±0.3/±1/±3/±10/±30 V; Corriente: ±0.03/±0.1/±0.3/±1/±3 A; Temperatura: -200 ... +200 °C / -200 ... +1200 °C.  Frecuencia de muestreo: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max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. 100,000 valores/segundos;  Operación: rueda táctil capacitiva; Resolución: 12 bit; Resolución del tiempo de las entradas del temporizador: 20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ns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; Altoparlante: integrado para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onos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 de las teclas y para el tubo contador con posibilidad de desactivar según sea necesario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WiFi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: 802.11 b/g/n como punto de acceso o cliente (WPA/WPA2). Almacenamiento interno de datos con Micro tarjeta SD para guardar más de mil archivos de medición y capturas de pantalla puerto USB para exportar archivos con dispositivo externo Batería recargable de larga duración Cerradura Kensington para protección contra robo. Cargador de batería. Sensor de temperatura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NiCr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-Ni   Guía rápida de inicio.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2D5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  <w:lang w:val="es-CO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14A" w14:textId="77777777" w:rsidR="00E86017" w:rsidRPr="00F228EA" w:rsidRDefault="00E86017" w:rsidP="00D516FD">
            <w:pPr>
              <w:ind w:left="0"/>
              <w:rPr>
                <w:rFonts w:ascii="Century Gothic" w:hAnsi="Century Gothic" w:cstheme="minorHAnsi"/>
                <w:sz w:val="16"/>
                <w:szCs w:val="16"/>
                <w:lang w:val="es-CO"/>
              </w:rPr>
            </w:pPr>
          </w:p>
        </w:tc>
      </w:tr>
      <w:tr w:rsidR="00E86017" w:rsidRPr="00F228EA" w14:paraId="72BC6397" w14:textId="77777777" w:rsidTr="00E86017">
        <w:trPr>
          <w:trHeight w:val="2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6748DE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3B66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A8E38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633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MULTÍMETRO DIGITAL.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E608" w14:textId="77777777" w:rsidR="00E86017" w:rsidRPr="00F228EA" w:rsidRDefault="00E86017" w:rsidP="00970659">
            <w:pPr>
              <w:pStyle w:val="Prrafodelista"/>
              <w:numPr>
                <w:ilvl w:val="0"/>
                <w:numId w:val="30"/>
              </w:num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 xml:space="preserve">Nivel de seguridad de categoría de sobretensión CAT III 600 V y  pantalla digital con luz de fondo. pantalla LCD de 1/2 dígitos 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Selección de rango, prueba de HFE de transistores retención de pico. Medición de temperatura mediante sonda tipo K; prueba de continuidad rápida y prueba de diodos. Apagado de forma automática e indicación de batería baja Seguridad: EN 61010-1; CAT III 600 V DCV 200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mV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/2/20/200/600 V; 100µV; +/- 0,5 % + 3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dgt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. 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 xml:space="preserve">ACV 200 mV/2/20/200/600 V; 100 µV; +/- 0,8 % + 5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>dgt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 xml:space="preserve">.   Freq.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>Rango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 xml:space="preserve">: 40 ... 400 Hz DCA 2/20/200 mA/10 A; 1 µA; +/- 0,8 % + 3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>dgt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 xml:space="preserve">. ACA 2/20/200 mA/10 A; 1 µA; +/- 1,0 % + 5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>dgt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 xml:space="preserve">. Freq.-Range: 40 ... 200 Hz; Ohm 200 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Ω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>/2/20/200 k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Ω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>/2/20/2000 M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Ω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 xml:space="preserve">; 0,1 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Ω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n-US"/>
              </w:rPr>
              <w:t xml:space="preserve">; 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MX"/>
              </w:rPr>
              <w:t xml:space="preserve">+/- 0,8 % + 3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MX"/>
              </w:rPr>
              <w:t>dgt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MX"/>
              </w:rPr>
              <w:t xml:space="preserve">. Capacitancia 20/200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MX"/>
              </w:rPr>
              <w:t>nF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MX"/>
              </w:rPr>
              <w:t xml:space="preserve">/2/20/200 µF; 10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MX"/>
              </w:rPr>
              <w:t>pF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MX"/>
              </w:rPr>
              <w:t xml:space="preserve">; +/- 2,5 % + 20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MX"/>
              </w:rPr>
              <w:t>dgt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MX"/>
              </w:rPr>
              <w:t xml:space="preserve">. 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Inductancia 2/20/200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mH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/2/20 H @ 200 Hz; +/- 2,5 % + 20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dgt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.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Frequencia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 2/20/200/2000 kHz/10 MHz; 1 Hz; +/- 1,0 % + 10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dgt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. Temperatura -20 ... +1000°C; 1°C; +/- 1,0 % + 4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dgt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 xml:space="preserve">. Voltaje de operación: 9 V-Batería cables de prueba, termopar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Typ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CO"/>
              </w:rPr>
              <w:t>-K, adaptador de temperatura, batería e instrucciones.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0A323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F5493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288500DE" w14:textId="77777777" w:rsidTr="00E86017">
        <w:trPr>
          <w:trHeight w:val="255"/>
        </w:trPr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045900A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B6F5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C159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6633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MONTAJE EXPERIMENTAL COMPLETO PARA EL ESTUDIO DEL MOVIMIENTO UNIDIMENSIONAL, </w:t>
            </w: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lastRenderedPageBreak/>
              <w:t>SOBRE EL  CARRIL DE FLETCHER.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97776" w14:textId="77777777" w:rsidR="00E86017" w:rsidRPr="00F228EA" w:rsidRDefault="00E86017" w:rsidP="00970659">
            <w:pPr>
              <w:pStyle w:val="Prrafodelista"/>
              <w:numPr>
                <w:ilvl w:val="0"/>
                <w:numId w:val="30"/>
              </w:num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lastRenderedPageBreak/>
              <w:t xml:space="preserve">Carril 1,5 m, (Perfil de aluminio con tapas en los extremos, con bases de apoyo desplazables y ajustables en altura.  con rieles ranurado en ambos lados para fijar accesorios, hembrillas de 4 mm en los extremos para la recepción de accesorios y cinta de </w:t>
            </w:r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lastRenderedPageBreak/>
              <w:t xml:space="preserve">medición).   (2) Carro (Carro de perfil de aluminio con 2 hembrillas para conectar clavijas de 4 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>mm.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 xml:space="preserve"> Con rodamientos y ejes amortiguados para que no se sobrecarguen. Debe poderse centrar por 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>si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 xml:space="preserve"> mismo, para evitar la fricción en los flancos de las ruedas; también debe poder usarse sobre una base plana sin guía; con hembrillas para la recepción de una barrera luminosa y muelles de choque.); Par de Masas; 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>Portapesas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>; (4) Pesas ranuradas; Sedal; Rueda de radios (Para utilizar como polea de desvío y transductor de movimiento.  Con detección del sentido de giro y Soporte de una Fuerza máxima de 20 N);   Imán de retención por carril; Adaptador para barreras luminosas;  (2) Cable de unión, de 6 polos;  Par de cables 100 cm, rojo/azul;    (2) Muelle de choque para carril Compatible con interfaz de adquisición de datos y barreras luminosas.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8C7E7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9C130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1E23F514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117F017F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1384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E9980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A894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COMPLETO DEL MOVIMIENTO DE CAIDA LIBRE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10E1" w14:textId="77777777" w:rsidR="00E86017" w:rsidRPr="00F228EA" w:rsidRDefault="00E86017" w:rsidP="00970659">
            <w:pPr>
              <w:pStyle w:val="Prrafodelista"/>
              <w:numPr>
                <w:ilvl w:val="0"/>
                <w:numId w:val="30"/>
              </w:num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Con Placa de contacto; Imán de retención con manguito; Adaptador para imán de retención con disparador; (2) Base de soporte;  (3) Varilla de soporte, 25 cm;    Varilla de soporte, 150 cm; (2)  Mordaza múltiple ;   Regla con manecillas; (2) Cable de experimentación, 50 cm(Rojo, Azul);    (2) Cable de experimentación, 200 cm (Rojo, Azul) Fuente de alimentación: Voltaje AC 120V.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5CC8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744B7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08FB8C26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647DB683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ACE9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94102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C5D1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COMPLETO PARA MOVIMIENTO OBLICUO O MOVIMIENTO PARABÓLICO.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49F77" w14:textId="77777777" w:rsidR="00E86017" w:rsidRPr="00F228EA" w:rsidRDefault="00E86017" w:rsidP="00970659">
            <w:pPr>
              <w:pStyle w:val="Prrafodelista"/>
              <w:numPr>
                <w:ilvl w:val="0"/>
                <w:numId w:val="30"/>
              </w:num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 xml:space="preserve">Escala angular: 0 - 90° en divisiones de 5°.  Variaciones de la trayectoria: horizontalmente: ± 3 cm; verticalmente: ± 2 cm Micro interruptor incorporado: conexión mediante bornes de 4 mm Distancia máxima de lanzamiento: 1,6 m); (2) Mordazas de mesa (Pinza atornillable para montar verticalmente varillas y placas en la tabla de la mesa.   Ancho de sujeción para varillas: 27 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>mm.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 xml:space="preserve"> Ancho de sujeción para placas: 20 </w:t>
            </w:r>
            <w:proofErr w:type="spellStart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>mm.</w:t>
            </w:r>
            <w:proofErr w:type="spellEnd"/>
            <w:r w:rsidRPr="00F228EA">
              <w:rPr>
                <w:rFonts w:ascii="Century Gothic" w:eastAsia="Calibri" w:hAnsi="Century Gothic" w:cstheme="minorHAnsi"/>
                <w:color w:val="000000"/>
                <w:sz w:val="16"/>
                <w:szCs w:val="16"/>
              </w:rPr>
              <w:t xml:space="preserve"> Ancho de sujeción-grosor del tablero de mesa: 47 mm); Regla vertical, l = 1 m con graduación: dm, cm y mm con 2 correderas y varilla de fijación.    Bandeja y arena de cuarzo 1 Kg.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68F72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9BB84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5B7F74A0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353C5570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6760A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3AFF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088E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COMPLETO PARA EL ESTUDIO DEL MOVIMIENTO CIRCULAR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BE0BD" w14:textId="77777777" w:rsidR="00E86017" w:rsidRPr="00F228EA" w:rsidRDefault="00E86017" w:rsidP="00970659">
            <w:pPr>
              <w:pStyle w:val="Prrafodelista"/>
              <w:numPr>
                <w:ilvl w:val="0"/>
                <w:numId w:val="30"/>
              </w:num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Plancha base con eje central y disco giratorio inferior; Disco giratorio superior con retícula de medición; (3) Discos adicionales; Disco graduado; Polea de reenvió sobre varilla de soporte; (10) Elementos de accionamiento; Par de imanes enchufables para experimentos de colisión; Par de lengüetas de interrupción;  Fototransistor sobre varilla de sujeción; Bandeja para guardar los instrumentos);    Barrera de luz en horquilla;    Soporte 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lastRenderedPageBreak/>
              <w:t>elevador II, 16 x 13 cm. Compatible con contador de tiempos.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9927F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5D1D3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0C97C020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43AA0A65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DB096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C59E9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1D62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COMPLETO PARA EL ESTUDIO DEL PLANO INCLINADO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DF4FE" w14:textId="77777777" w:rsidR="00E86017" w:rsidRPr="00F228EA" w:rsidRDefault="00E86017" w:rsidP="00970659">
            <w:pPr>
              <w:pStyle w:val="Prrafodelista"/>
              <w:numPr>
                <w:ilvl w:val="0"/>
                <w:numId w:val="30"/>
              </w:num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Con escala para ángulo, longitud y altura. Angulo de inclinación regulable de 0° a 45°. Contiene también polea de inversión ajustable, rodillo, platillo de suspensión y cuerda. Longitud del plano inclinado: 600mm, Longitud de la base: 450mm. Escala: División en cm y en grados.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C9D8D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E591" w14:textId="77777777" w:rsidR="00E86017" w:rsidRPr="00F228EA" w:rsidRDefault="00E86017" w:rsidP="00D516FD">
            <w:pPr>
              <w:ind w:left="36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11758EC8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34B233F0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F4D63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8A894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18E5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COMPLETO PARA EL ESTUDIO Y MEDIDA DE FRICCIÓN O ROZAMIENTO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EEF1" w14:textId="77777777" w:rsidR="00E86017" w:rsidRPr="00F228EA" w:rsidRDefault="00E86017" w:rsidP="0097065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color w:val="000000" w:themeColor="text1"/>
                <w:sz w:val="16"/>
                <w:szCs w:val="16"/>
                <w:lang w:val="es-CO"/>
              </w:rPr>
            </w:pPr>
            <w:r w:rsidRPr="00F228EA">
              <w:rPr>
                <w:rFonts w:ascii="Century Gothic" w:eastAsia="Calibri" w:hAnsi="Century Gothic" w:cstheme="minorHAnsi"/>
                <w:bCs/>
                <w:sz w:val="16"/>
                <w:szCs w:val="16"/>
              </w:rPr>
              <w:t>Aparato de demostración con lengüeta de fricción móvil para medir las fricciones estática y dinámica entre dos superficies en dependencia con la superficie de contacto, la fuerza de deposición y la combinación de materiales.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E872A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3A84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</w:tr>
      <w:tr w:rsidR="00E86017" w:rsidRPr="00F228EA" w14:paraId="65FBDE1F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65F3444E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05747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10AB1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2895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COMPLETO PARA EL ESTUDIO DE LA CONSERVACIÓN DE LA ENERGÍA LA RUEDA DE MAXWELL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58E67" w14:textId="77777777" w:rsidR="00E86017" w:rsidRPr="00F228EA" w:rsidRDefault="00E86017" w:rsidP="00970659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  <w:lang w:eastAsia="es-ES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Barra de soporte y suspensión regulable.);  Bloque de soporte;   (2) Base de soporte;  (4)  Mordaza múltiple.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5010D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61E78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491C8BD6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0A854746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ED25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7E6F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2192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 COMPLETO PARA EL ESTUDIO DE LAS FUERZAS COMO VECTOR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AF31" w14:textId="77777777" w:rsidR="00E86017" w:rsidRPr="00F228EA" w:rsidRDefault="00E86017" w:rsidP="009706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bCs/>
                <w:sz w:val="16"/>
                <w:szCs w:val="16"/>
              </w:rPr>
              <w:t>Tablero magnético (Placa ferromagnética, para instrumentos que se pueden fijar magnéticamente );    Dinamómetro redondo 5 N, con escala redonda, con pie magnético;     Dinamómetro redondo 2 N, con escala redonda, con pie magnético;      Base magnética con gancho, para la sujeción de accesorios con fuerza de adhesión superior a 10 N;    Resorte helicoidal 25 N/m;    Juego de 12 pesas, c/u de 50 g;   (4) Placa de presión;  (2) Varilla de soporte, 100cm;   (2) Mordaza de mesa, sencilla</w:t>
            </w:r>
          </w:p>
          <w:p w14:paraId="29B1AA6B" w14:textId="77777777" w:rsidR="00E86017" w:rsidRPr="00F228EA" w:rsidRDefault="00E86017" w:rsidP="007E7DF2">
            <w:pPr>
              <w:pStyle w:val="Prrafodelista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38684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C3FE8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</w:tr>
      <w:tr w:rsidR="00E86017" w:rsidRPr="00F228EA" w14:paraId="4CB4D7DB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672D6196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B752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99FC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202E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COMPLETO DEL SISTEMA MASA-RESORTE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5111" w14:textId="77777777" w:rsidR="00E86017" w:rsidRPr="00F228EA" w:rsidRDefault="00E86017" w:rsidP="0097065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bCs/>
                <w:sz w:val="16"/>
                <w:szCs w:val="16"/>
              </w:rPr>
              <w:t>Resorte helicoidal 10 N/m;    Resorte helicoidal 25 N/m;    Juego de 6 pesas, c/u de 50 g;     (2) Varilla de soporte, 50 cm;   Bloque de soporte;    Par de manecillas;   Eje enchufable.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3B02D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A6E44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</w:tr>
      <w:tr w:rsidR="00E86017" w:rsidRPr="00F228EA" w14:paraId="3C9CF79F" w14:textId="77777777" w:rsidTr="00E86017">
        <w:trPr>
          <w:trHeight w:val="2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C9CC64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FE61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B837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DBD0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COMPLETO  PARA EL ESTUDIO DEL MOVIMIENTO ARMÓNICO SIMPLE EL  PÉNDULO SIMPLE Y EL PÉNDULO FÍSICO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9F7D" w14:textId="77777777" w:rsidR="00E86017" w:rsidRPr="00F228EA" w:rsidRDefault="00E86017" w:rsidP="0097065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(3) Masas, 50 g; Cordón; Asa de soporte,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fijable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; Cronómetro portátil I, (Cronometro acumulador con botón de arranque, parada y puesta a cero.    Ámbito de medición: 30 s / 15 min.    Precisión de lectura: 0,1 s.   con estuche protector) Para determinar la aceleración de la gravedad con un péndulo reversible. Debe incluir como mínimo: 'Péndulo reversible, con dos discos de metal ajustables para determinar los periodos de oscilación.  Con un soporte mural con cojinete de cuchillo.  Longitud general del péndulo: 165 cm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471F3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45490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6B81A469" w14:textId="77777777" w:rsidTr="00E86017">
        <w:trPr>
          <w:trHeight w:val="255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D46A66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2AA84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4D4F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DB38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COMPLETO DE INTRODUCCIÓN A LA AERODINÁMICA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F36" w14:textId="77777777" w:rsidR="00E86017" w:rsidRPr="00F228EA" w:rsidRDefault="00E86017" w:rsidP="0097065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Ventilador aspirador y soplador (de velocidad regulable electrónicamente de modo continuo. compuesto por un ventilador, un zócalo para montaje horizontal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ó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 vertical del ventilador, una tobera estrecha, una bola de poliestireno y una unidad de operación.  Diámetro 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lastRenderedPageBreak/>
              <w:t xml:space="preserve">de salida de la tobera: 100 mm; Diámetro de la bola: 75 mm); Tubo Venturi con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multimanoscópio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 (para la presentación simultánea de cinco presiones. Compuesto de 5 tubos inclinados,  con un depósito de líquido común);   Sonda manométrica de Prandtl;        Sensor de presión, ± 70 hPa, Resolución: 0,05 % del rango de medición;   Trípode en forma de V, 20 cm;     Varilla de soporte, 25 cm;   Mordaza múltiple , 1 sensor climático S y 3 Termómetro Digital 2CH tipo K Rango -50 .....+1300°C con muestra en la pantalla en °C/°F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2897B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0E582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3463F3B0" w14:textId="77777777" w:rsidTr="00E86017">
        <w:trPr>
          <w:trHeight w:val="255"/>
        </w:trPr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78D3778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5E304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2E3ED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BBE9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COMPLETO PARA EL ESTUDIO DE ONDAS CIRCULARMENTE POLARIZADAS EN UNA CUERDA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B80F" w14:textId="77777777" w:rsidR="00E86017" w:rsidRPr="00F228EA" w:rsidRDefault="00E86017" w:rsidP="00970659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Con motor y dinamómetro y soporte de altura ajustable, 5 m de cuerda, interruptor de encendido y apagado, lámpara de control de la red y cable de alimentación de red. Frecuencia: aprox. 44 Hz. Estroboscopio (ajuste de frecuencia con potenciómetro giratorio o externamente, con varilla de soporte y alimentación conectada a la red, Ajuste de frecuencia: 1 a 435 Hz.</w:t>
            </w:r>
          </w:p>
          <w:p w14:paraId="59B0C5D4" w14:textId="77777777" w:rsidR="00E86017" w:rsidRPr="00F228EA" w:rsidRDefault="00E86017" w:rsidP="007E7DF2">
            <w:pPr>
              <w:pStyle w:val="Prrafodelista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24090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3C7C8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5CA31C11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79886AF8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CA99A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33604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EC5B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GENERADOR DE FUNCIONES DIGITAL CON CONEXIÓN A USB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272D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Rango de frecuencia: 9kHz-1.5GHz </w:t>
            </w:r>
          </w:p>
          <w:p w14:paraId="6656CFCF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Ruido de fase SSB: 100KHz ≤ f ≤ 1,5GHz, &lt;-100dBc / Hz (&lt;-105dBc / Hz típico)</w:t>
            </w:r>
          </w:p>
          <w:p w14:paraId="2B6F3448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Armónico: &lt;-30dBc Modo CW 1MHz ≤ f ≤ 3GHz, Nivel≤ + 13dBm</w:t>
            </w:r>
          </w:p>
          <w:p w14:paraId="64358033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No armónico: 100KHz ≤ f ≤ 1,5GHz, &lt;-60dBc (&lt;-70dBc típico), 1,5 GHz ≤ f ≤ 3GHz, &lt;-54dBc / Hz (&lt;- 64dBc / Hz típico)</w:t>
            </w:r>
          </w:p>
          <w:p w14:paraId="738420C1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Tipo de barrido: barrido lineal, barrido de paso / lista, barrido simple / continuo</w:t>
            </w:r>
          </w:p>
          <w:p w14:paraId="2EE99276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Puntos de barrido: 2 ~ 65535 (barrido por pasos); 1-6001 (barrido de lista)</w:t>
            </w:r>
          </w:p>
          <w:p w14:paraId="51A48691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Modulación: tipo AM, FM, ØM, Modulación de pulsos</w:t>
            </w:r>
          </w:p>
          <w:p w14:paraId="2FCB5061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Respuesta de frecuencia de modulación: &lt;3dB (10Hz ~ 100kHz m &lt;80%)</w:t>
            </w:r>
          </w:p>
          <w:p w14:paraId="25D75BB4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Respuesta de frecuencia de modulación: &lt;3dB (10Hz - 100KHz)</w:t>
            </w:r>
          </w:p>
          <w:p w14:paraId="51E5C049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Respuesta de frecuencia de modulación: &lt;3dB (10Hz - 100kHz)</w:t>
            </w:r>
          </w:p>
          <w:p w14:paraId="760E9DB0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Modulación de impulsos</w:t>
            </w:r>
          </w:p>
          <w:p w14:paraId="29C45BBB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Relación de encendido / apagado:&gt; 70dB (100kHz ≤ f &lt;3GHz)</w:t>
            </w:r>
          </w:p>
          <w:p w14:paraId="6CFFD2E6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Tiempo de subida / bajada: &lt;50ns, 10ns (típico)</w:t>
            </w:r>
          </w:p>
          <w:p w14:paraId="2D4AA3B6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Interfaces Estándar: USB, LAN</w:t>
            </w:r>
          </w:p>
          <w:p w14:paraId="23775529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Entrada de señal de modulación externa, entrada / salida de 10MHz:</w:t>
            </w:r>
          </w:p>
          <w:p w14:paraId="340AC9C8" w14:textId="77777777" w:rsidR="00E86017" w:rsidRPr="00F228EA" w:rsidRDefault="00E86017" w:rsidP="0097065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Accesorios: Cable de alimentación, Guía rápida (copia impresa)</w:t>
            </w:r>
          </w:p>
          <w:p w14:paraId="1CEBC6DD" w14:textId="77777777" w:rsidR="00E86017" w:rsidRPr="00F228EA" w:rsidRDefault="00E86017" w:rsidP="007E7DF2">
            <w:pPr>
              <w:ind w:right="269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8D185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AAEDC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4787DB2A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78789276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7B459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A15D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16E4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OSCILOSCOPIO DE DOBLE CANAL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2C2D" w14:textId="77777777" w:rsidR="00E86017" w:rsidRPr="00F228EA" w:rsidRDefault="00E86017" w:rsidP="0097065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Frecuencia máxima de muestreo en tiempo real 1GSa / s Hasta 1Mpts Profundidad de memoria Abundantes tipos de disparadores: borde, ancho de pulso, pendiente, vídeo, Alterno Estándar con prueba de aprobación / falla Compacto y portátil Ancho de banda: 50MHz Canales: 2 Tasa de muestreo en tiempo real: 1GSa/s 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lastRenderedPageBreak/>
              <w:t xml:space="preserve">single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channel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, 500MSa/s dual- cannel Profundidad de memoria: Max. 1Mpts Rango de base de tiempo: 5ns/div-50s/div Impedancia de entrada: 1MΩ</w:t>
            </w:r>
            <w:r w:rsidRPr="00F228EA">
              <w:rPr>
                <w:rFonts w:ascii="Century Gothic" w:eastAsia="Calibri" w:hAnsi="Century Gothic" w:cs="Arial"/>
                <w:sz w:val="16"/>
                <w:szCs w:val="16"/>
              </w:rPr>
              <w:t>║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15Pf Escala vertical: 2mV/div-10V/div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A438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FEB6F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4D10F355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41EFABEE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3A2DA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536B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21FD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COMPLETO DEL PÉNDULO DE TORSIÓN DE POHL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B2F6" w14:textId="77777777" w:rsidR="00E86017" w:rsidRPr="00F228EA" w:rsidRDefault="00E86017" w:rsidP="0097065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Péndulo de torsión según Pohl (excitación mediante motor eléctrico; amortiguación mediante freno de corrientes parasitas; sistema oscilante con rueda con cojinete de bolas y un resorte espiral. Frecuencia de excitación: 0 - 1,3 Hz.); Fuente de alimentación de CC 0...16 V/0...5 A;  Adaptador de alimentación 6...24 V;    Multímetro digital.    Par de cables 100 cm, rojo/azul</w:t>
            </w:r>
          </w:p>
          <w:p w14:paraId="5EFE6F37" w14:textId="77777777" w:rsidR="00E86017" w:rsidRPr="00F228EA" w:rsidRDefault="00E86017" w:rsidP="007E7DF2">
            <w:pPr>
              <w:pStyle w:val="Prrafodelista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D87E4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19C8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532FF8CD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1E53F061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96D51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791E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52B0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MONTAJE EXPERIMENTAL COMPLETO PARA EL ESTUDIO DE LA VELOCIDAD DEL SONIDO EN EL AIRE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D4CB" w14:textId="77777777" w:rsidR="00E86017" w:rsidRPr="00F228EA" w:rsidRDefault="00E86017" w:rsidP="0097065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Tubo transparente de vidrio acrílico con tapa de cierre, con conexión para filamento de calefacción, boquilla para manguera para intercambio de gases y abertura para micrófono; con filamento de calefacción.; Soporte para tubos y bobinas; Altavoz para altas audiofrecuencias (Gama de frecuencia: 4 - 40 kHz ± 3 dB);     Micrófono (sonda para utilizar en ensayos de acústica en el rango de frecuencias de audio y ultrasonido. Con amplificador integrado Con varilla de soporte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desenroscable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 y pila.  Rango de frecuencia: 30 ... 20.000 Hz 15 ... 40.000 Hz (para sensibilidad reducida) Amplificación: hasta 16x.  Cable de conexión con conectores machos de 4 mm: l = 2 m   Dimensión de la sonda: 25 cm x 8 mm Ø); unidad de tiempo;   Adaptador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NiCr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-Ni S, Tipo K;    Sonda de temperatura de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NiCr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-Ni 1,5 mm (en tubo de acero inoxidable, tipo K (conector amarillo según norma ANSI) con conector plano normado.  Sonda aislada eléctricamente del tubo envolvente.   Rango de medición: -50 °C ... 1100 °C Tiempo de respuesta: 0,9 </w:t>
            </w:r>
            <w:proofErr w:type="gramStart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s. )</w:t>
            </w:r>
            <w:proofErr w:type="gramEnd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  ;    Transformador 2-12 V, 120 W;   Soporte;    Escala metálica, 0,5 m;   Par de cables 25 cm, rojo/azul.</w:t>
            </w:r>
          </w:p>
          <w:p w14:paraId="5E5A6C0D" w14:textId="77777777" w:rsidR="00E86017" w:rsidRPr="00F228EA" w:rsidRDefault="00E86017" w:rsidP="007E7DF2">
            <w:pPr>
              <w:pStyle w:val="Prrafodelista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015AC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C575B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0E9DDBCA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7268B9E5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75D6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55F19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F915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SONÓMETRO MEDIDOR DEL NIVEL DE INTENSIDAD SONORA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5A8B" w14:textId="77777777" w:rsidR="00E86017" w:rsidRPr="00F228EA" w:rsidRDefault="00E86017" w:rsidP="0097065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Con pantalla LCD de múltiples líneas equipada con retro iluminador automático, que se active a baja luz. Detección de valor mínimo y máximo, así como una medición rápida y lenta del nivel de sonido. Secuencia de medición rápida (125 ms) y lenta (1 s). Nivel de sonido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dBA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.    Diseño robusto y compacto de la carcasa.    Nivel de sonido 30 - 130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>dBA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t xml:space="preserve"> Precisión +/- 0,1 dB       Rango de frecuencia 31,5 Hz. 8,5 kHz Tensión de servicio 9 V-Batería      Accesorios: Batería y manual.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35E04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A78ED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3B31D7AF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590596FE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E7A78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D3285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0BDB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MONTAJE EXPERIMENTAL COMPLETO PARA EL ESTUDIO DE FENÓMENOS FÍSICOS EN UN </w:t>
            </w: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lastRenderedPageBreak/>
              <w:t>SISTEMA DE  VACÍO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ADFE" w14:textId="77777777" w:rsidR="00E86017" w:rsidRPr="00F228EA" w:rsidRDefault="00E86017" w:rsidP="00970659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lastRenderedPageBreak/>
              <w:t xml:space="preserve">Bastidor robusto de acero; con bomba de vacío de aletas de dos niveles D 2,5 E, separador de agua y filtro de escape sobre la placa base; Que incluya manómetro de agujas, válvula dosificadora y de </w:t>
            </w:r>
            <w:r w:rsidRPr="00F228EA">
              <w:rPr>
                <w:rFonts w:ascii="Century Gothic" w:eastAsia="Calibri" w:hAnsi="Century Gothic" w:cstheme="minorHAnsi"/>
                <w:sz w:val="16"/>
                <w:szCs w:val="16"/>
              </w:rPr>
              <w:lastRenderedPageBreak/>
              <w:t>aireación, campana de la trompa de aire, diversas piezas de unión y tubo de escape.  Dimensiones: 40 cm x 30 cm x 40 cm Conexión: 115 V, 50/60 Hz</w:t>
            </w:r>
          </w:p>
          <w:p w14:paraId="2B7ED685" w14:textId="77777777" w:rsidR="00E86017" w:rsidRPr="00F228EA" w:rsidRDefault="00E86017" w:rsidP="007E7DF2">
            <w:pPr>
              <w:pStyle w:val="Prrafodelista"/>
              <w:ind w:right="269"/>
              <w:jc w:val="both"/>
              <w:rPr>
                <w:rFonts w:ascii="Century Gothic" w:eastAsia="Calibri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87FB6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4953" w14:textId="77777777" w:rsidR="00E86017" w:rsidRPr="00F228EA" w:rsidRDefault="00E86017" w:rsidP="00D516FD">
            <w:pPr>
              <w:spacing w:after="0" w:line="240" w:lineRule="auto"/>
              <w:ind w:left="360" w:right="269" w:firstLine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6017" w:rsidRPr="00F228EA" w14:paraId="7C2926AF" w14:textId="77777777" w:rsidTr="00E86017">
        <w:trPr>
          <w:trHeight w:val="255"/>
        </w:trPr>
        <w:tc>
          <w:tcPr>
            <w:tcW w:w="777" w:type="dxa"/>
            <w:shd w:val="clear" w:color="auto" w:fill="auto"/>
            <w:noWrap/>
          </w:tcPr>
          <w:p w14:paraId="022C28F3" w14:textId="77777777" w:rsidR="00E86017" w:rsidRPr="00F228EA" w:rsidRDefault="00E86017" w:rsidP="007E7DF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sz w:val="16"/>
                <w:szCs w:val="16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B939E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B0E15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2BF3" w14:textId="77777777" w:rsidR="00E86017" w:rsidRPr="00F228EA" w:rsidRDefault="00E86017" w:rsidP="007E7DF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22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LICENCIA LABDOCS (ECOSISTEMA DIGITAL)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C778" w14:textId="77777777" w:rsidR="00E86017" w:rsidRPr="00F228EA" w:rsidRDefault="00E86017" w:rsidP="0097065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>Licencia para crear y editar literatura experimental HTML5 interactiva (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>Lab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>Docs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>) sin y con acceso a Internet.</w:t>
            </w:r>
          </w:p>
          <w:p w14:paraId="4FF3174A" w14:textId="77777777" w:rsidR="00E86017" w:rsidRPr="00F228EA" w:rsidRDefault="00E86017" w:rsidP="0097065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>Creación de sus propios documentos de laboratorio, por ejemplo, con tablas interactivas, gráficos, evaluaciones y campos de respuesta.</w:t>
            </w:r>
          </w:p>
          <w:p w14:paraId="3BD163C6" w14:textId="77777777" w:rsidR="00E86017" w:rsidRPr="00F228EA" w:rsidRDefault="00E86017" w:rsidP="0097065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>Adaptación de los manuales existentes en los Laboratorio de Ciencias básicas a las nuevas herramientas que se adquieran</w:t>
            </w:r>
          </w:p>
          <w:p w14:paraId="6AED805D" w14:textId="77777777" w:rsidR="00E86017" w:rsidRPr="00F228EA" w:rsidRDefault="00E86017" w:rsidP="0097065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>Transferencia automática de configuraciones y valores medidos de mediciones registradas previamente con Mobile-CASSY 2 WLAN</w:t>
            </w:r>
          </w:p>
          <w:p w14:paraId="34625D08" w14:textId="77777777" w:rsidR="00E86017" w:rsidRPr="00F228EA" w:rsidRDefault="00E86017" w:rsidP="0097065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>Lab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>Docs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 xml:space="preserve"> puede conectarse a Mobile-CASSY 2 WLAN para controlar la adquisición de datos y transmitir automáticamente los valores de medición</w:t>
            </w:r>
          </w:p>
          <w:p w14:paraId="3C97CF74" w14:textId="77777777" w:rsidR="00E86017" w:rsidRPr="00F228EA" w:rsidRDefault="00E86017" w:rsidP="0097065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>Distribución de documentos de laboratorio propios o editados a los dispositivos de los estudiantes dentro de una clase a través de un código QR (WLAN, pero no se requiere acceso a Internet)</w:t>
            </w:r>
          </w:p>
          <w:p w14:paraId="26FE5CEC" w14:textId="77777777" w:rsidR="00E86017" w:rsidRPr="00F228EA" w:rsidRDefault="00E86017" w:rsidP="0097065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right="269"/>
              <w:contextualSpacing/>
              <w:jc w:val="both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 xml:space="preserve">Exportar documentos de laboratorio a </w:t>
            </w:r>
            <w:proofErr w:type="spellStart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>LeyLab</w:t>
            </w:r>
            <w:proofErr w:type="spellEnd"/>
            <w:r w:rsidRPr="00F228EA"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  <w:t xml:space="preserve"> o como PDF</w:t>
            </w:r>
          </w:p>
          <w:p w14:paraId="073FA407" w14:textId="77777777" w:rsidR="00E86017" w:rsidRPr="00F228EA" w:rsidRDefault="00E86017" w:rsidP="007E7DF2">
            <w:pPr>
              <w:ind w:left="147" w:right="269"/>
              <w:contextualSpacing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44F4D" w14:textId="77777777" w:rsidR="00E86017" w:rsidRPr="00F228EA" w:rsidRDefault="00E86017" w:rsidP="00D516F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2FDA4" w14:textId="77777777" w:rsidR="00E86017" w:rsidRPr="00F228EA" w:rsidRDefault="00E86017" w:rsidP="00D516F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</w:p>
        </w:tc>
      </w:tr>
      <w:tr w:rsidR="007A7971" w:rsidRPr="00F228EA" w14:paraId="6AF1FF70" w14:textId="77777777" w:rsidTr="00B45642">
        <w:trPr>
          <w:trHeight w:val="255"/>
        </w:trPr>
        <w:tc>
          <w:tcPr>
            <w:tcW w:w="8334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</w:tcPr>
          <w:p w14:paraId="51BE0AED" w14:textId="77777777" w:rsidR="007A7971" w:rsidRPr="00207E09" w:rsidRDefault="007A7971" w:rsidP="007A7971">
            <w:pPr>
              <w:jc w:val="right"/>
              <w:rPr>
                <w:rFonts w:cstheme="minorHAnsi"/>
                <w:b/>
                <w:szCs w:val="20"/>
              </w:rPr>
            </w:pPr>
            <w:r w:rsidRPr="00207E09">
              <w:rPr>
                <w:rFonts w:cstheme="minorHAnsi"/>
                <w:b/>
                <w:szCs w:val="20"/>
              </w:rPr>
              <w:t>SUBTOTAL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6008A" w14:textId="77777777" w:rsidR="007A7971" w:rsidRPr="00F228EA" w:rsidRDefault="007A7971" w:rsidP="007A7971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F6AD4" w14:textId="77777777" w:rsidR="007A7971" w:rsidRPr="00F228EA" w:rsidRDefault="007A7971" w:rsidP="007A7971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</w:p>
        </w:tc>
      </w:tr>
      <w:tr w:rsidR="007A7971" w:rsidRPr="00F228EA" w14:paraId="42ACA00F" w14:textId="77777777" w:rsidTr="003C083D">
        <w:trPr>
          <w:trHeight w:val="255"/>
        </w:trPr>
        <w:tc>
          <w:tcPr>
            <w:tcW w:w="8334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</w:tcPr>
          <w:p w14:paraId="60E153E9" w14:textId="77777777" w:rsidR="007A7971" w:rsidRPr="00207E09" w:rsidRDefault="007A7971" w:rsidP="007A7971">
            <w:pPr>
              <w:jc w:val="right"/>
              <w:rPr>
                <w:rFonts w:cstheme="minorHAnsi"/>
                <w:b/>
                <w:szCs w:val="20"/>
              </w:rPr>
            </w:pPr>
            <w:r w:rsidRPr="00207E09">
              <w:rPr>
                <w:rFonts w:cstheme="minorHAnsi"/>
                <w:b/>
                <w:szCs w:val="20"/>
              </w:rPr>
              <w:t>VALOR IVA 19%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D04F6" w14:textId="77777777" w:rsidR="007A7971" w:rsidRPr="00F228EA" w:rsidRDefault="007A7971" w:rsidP="007A7971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419BF" w14:textId="77777777" w:rsidR="007A7971" w:rsidRPr="00F228EA" w:rsidRDefault="007A7971" w:rsidP="007A7971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</w:p>
        </w:tc>
      </w:tr>
      <w:tr w:rsidR="007A7971" w:rsidRPr="00F228EA" w14:paraId="7D824C12" w14:textId="77777777" w:rsidTr="00C16DF5">
        <w:trPr>
          <w:trHeight w:val="255"/>
        </w:trPr>
        <w:tc>
          <w:tcPr>
            <w:tcW w:w="8334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</w:tcPr>
          <w:p w14:paraId="73853A09" w14:textId="77777777" w:rsidR="007A7971" w:rsidRPr="00207E09" w:rsidRDefault="007A7971" w:rsidP="007A7971">
            <w:pPr>
              <w:jc w:val="right"/>
              <w:rPr>
                <w:rFonts w:cstheme="minorHAnsi"/>
                <w:b/>
                <w:szCs w:val="20"/>
              </w:rPr>
            </w:pPr>
            <w:r w:rsidRPr="00207E09">
              <w:rPr>
                <w:rFonts w:cstheme="minorHAnsi"/>
                <w:b/>
                <w:szCs w:val="20"/>
              </w:rPr>
              <w:t>VALOR TOTAL DEL LOTE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05C43" w14:textId="77777777" w:rsidR="007A7971" w:rsidRPr="00F228EA" w:rsidRDefault="007A7971" w:rsidP="007A7971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04CE1" w14:textId="77777777" w:rsidR="007A7971" w:rsidRPr="00F228EA" w:rsidRDefault="007A7971" w:rsidP="007A7971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eastAsia="Calibri" w:hAnsi="Century Gothic" w:cstheme="minorHAnsi"/>
                <w:sz w:val="16"/>
                <w:szCs w:val="16"/>
                <w:lang w:val="es-ES" w:eastAsia="es-ES"/>
              </w:rPr>
            </w:pPr>
          </w:p>
        </w:tc>
      </w:tr>
    </w:tbl>
    <w:p w14:paraId="0AAD43CE" w14:textId="77777777" w:rsidR="00D07972" w:rsidRPr="00970659" w:rsidRDefault="00D07972" w:rsidP="00D07972">
      <w:pPr>
        <w:pStyle w:val="Sinespaciado"/>
        <w:rPr>
          <w:rFonts w:cstheme="minorHAnsi"/>
          <w:sz w:val="20"/>
          <w:szCs w:val="20"/>
        </w:rPr>
      </w:pPr>
    </w:p>
    <w:p w14:paraId="340EF3A7" w14:textId="77777777" w:rsidR="0020603F" w:rsidRDefault="0020603F" w:rsidP="00D07972">
      <w:pPr>
        <w:pStyle w:val="Sinespaciado"/>
        <w:rPr>
          <w:rFonts w:cstheme="minorHAnsi"/>
          <w:sz w:val="20"/>
          <w:szCs w:val="20"/>
          <w:lang w:val="es-CO"/>
        </w:rPr>
      </w:pPr>
    </w:p>
    <w:p w14:paraId="3CA621E3" w14:textId="77777777" w:rsidR="00DF5E2E" w:rsidRDefault="00F13B3B">
      <w:r>
        <w:t xml:space="preserve">Valor en letras. ________________________________________________________________________________________   </w:t>
      </w:r>
    </w:p>
    <w:p w14:paraId="4C6EE199" w14:textId="77777777" w:rsidR="00DF5E2E" w:rsidRDefault="00F13B3B">
      <w:pPr>
        <w:spacing w:after="60" w:line="240" w:lineRule="auto"/>
        <w:ind w:left="19" w:firstLine="0"/>
      </w:pPr>
      <w:r>
        <w:rPr>
          <w:sz w:val="22"/>
        </w:rPr>
        <w:t xml:space="preserve"> </w:t>
      </w:r>
      <w:r>
        <w:t xml:space="preserve">    </w:t>
      </w:r>
    </w:p>
    <w:p w14:paraId="54D18625" w14:textId="77777777" w:rsidR="00DF5E2E" w:rsidRDefault="00F13B3B" w:rsidP="00204001">
      <w:pPr>
        <w:ind w:left="739" w:hanging="360"/>
      </w:pPr>
      <w:r>
        <w:rPr>
          <w:noProof/>
          <w:position w:val="-5"/>
          <w:sz w:val="22"/>
          <w:lang w:val="es-CO" w:eastAsia="es-CO"/>
        </w:rPr>
        <w:drawing>
          <wp:inline distT="0" distB="0" distL="0" distR="0" wp14:anchorId="207422D9" wp14:editId="2269941C">
            <wp:extent cx="73152" cy="99060"/>
            <wp:effectExtent l="0" t="0" r="0" b="0"/>
            <wp:docPr id="463" name="Picture 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 w:rsidR="003A7A38">
        <w:rPr>
          <w:rFonts w:ascii="Arial" w:eastAsia="Arial" w:hAnsi="Arial" w:cs="Arial"/>
        </w:rPr>
        <w:t xml:space="preserve">    </w:t>
      </w:r>
      <w:r>
        <w:t>El precio ofrecido en esta propuesta económica está expresado en pesos col</w:t>
      </w:r>
      <w:r w:rsidR="003A7A38">
        <w:t xml:space="preserve">ombianos, si se presenta alguna </w:t>
      </w:r>
      <w:r>
        <w:t xml:space="preserve">discrepancia entre las cantidades expresadas en letras y números, prevalecerán las cantidades expresadas en letras.     </w:t>
      </w:r>
    </w:p>
    <w:p w14:paraId="051411F0" w14:textId="77777777" w:rsidR="00DF5E2E" w:rsidRDefault="00F13B3B">
      <w:r>
        <w:t xml:space="preserve">Cordialmente,     </w:t>
      </w:r>
    </w:p>
    <w:p w14:paraId="6E00C527" w14:textId="77777777" w:rsidR="00DF5E2E" w:rsidRDefault="00F13B3B">
      <w:pPr>
        <w:spacing w:after="415"/>
      </w:pPr>
      <w:r>
        <w:t xml:space="preserve">_____________________________________     </w:t>
      </w:r>
    </w:p>
    <w:p w14:paraId="2E986660" w14:textId="77777777" w:rsidR="00DF5E2E" w:rsidRDefault="00F13B3B">
      <w:pPr>
        <w:spacing w:after="294"/>
      </w:pPr>
      <w:r>
        <w:t xml:space="preserve">FIRMA      </w:t>
      </w:r>
    </w:p>
    <w:p w14:paraId="279C386F" w14:textId="77777777" w:rsidR="00DF5E2E" w:rsidRDefault="00F13B3B" w:rsidP="00F13B3B">
      <w:pPr>
        <w:spacing w:after="0" w:line="240" w:lineRule="auto"/>
        <w:ind w:left="17" w:hanging="11"/>
      </w:pPr>
      <w:r>
        <w:t xml:space="preserve">Nombre ___________________________________     </w:t>
      </w:r>
    </w:p>
    <w:p w14:paraId="2F2DBFB6" w14:textId="77777777" w:rsidR="00DF5E2E" w:rsidRDefault="00F13B3B" w:rsidP="00F13B3B">
      <w:pPr>
        <w:spacing w:after="0" w:line="240" w:lineRule="auto"/>
        <w:ind w:left="17" w:hanging="11"/>
      </w:pPr>
      <w:r>
        <w:t xml:space="preserve">NIT </w:t>
      </w:r>
      <w:proofErr w:type="spellStart"/>
      <w:r>
        <w:t>ó</w:t>
      </w:r>
      <w:proofErr w:type="spellEnd"/>
      <w:r>
        <w:t xml:space="preserve"> C.C. No._________________ de __________     </w:t>
      </w:r>
    </w:p>
    <w:p w14:paraId="0920643D" w14:textId="77777777" w:rsidR="00DF5E2E" w:rsidRDefault="00F13B3B" w:rsidP="00F13B3B">
      <w:pPr>
        <w:spacing w:after="0" w:line="240" w:lineRule="auto"/>
        <w:ind w:left="17" w:hanging="11"/>
      </w:pPr>
      <w:r>
        <w:t xml:space="preserve">Dirección__________________________________     </w:t>
      </w:r>
    </w:p>
    <w:p w14:paraId="3AB237B3" w14:textId="77777777" w:rsidR="00DF5E2E" w:rsidRDefault="00F13B3B" w:rsidP="00F13B3B">
      <w:pPr>
        <w:spacing w:after="0" w:line="240" w:lineRule="auto"/>
        <w:ind w:left="17" w:hanging="11"/>
      </w:pPr>
      <w:r>
        <w:t xml:space="preserve">Teléfonos._________________________________  </w:t>
      </w:r>
    </w:p>
    <w:p w14:paraId="620FA910" w14:textId="77777777" w:rsidR="00DF5E2E" w:rsidRDefault="00F13B3B" w:rsidP="00F13B3B">
      <w:pPr>
        <w:spacing w:after="0" w:line="240" w:lineRule="auto"/>
        <w:ind w:left="17" w:hanging="11"/>
      </w:pPr>
      <w:r>
        <w:t>Correo electrónico __________________________</w:t>
      </w:r>
      <w:r>
        <w:rPr>
          <w:rFonts w:ascii="Times New Roman" w:eastAsia="Times New Roman" w:hAnsi="Times New Roman" w:cs="Times New Roman"/>
          <w:color w:val="FF0000"/>
          <w:sz w:val="16"/>
        </w:rPr>
        <w:t xml:space="preserve"> </w:t>
      </w:r>
      <w:r>
        <w:rPr>
          <w:sz w:val="22"/>
        </w:rPr>
        <w:t xml:space="preserve"> </w:t>
      </w:r>
      <w:r>
        <w:t xml:space="preserve">    </w:t>
      </w:r>
    </w:p>
    <w:p w14:paraId="0DD5BF41" w14:textId="77777777" w:rsidR="00DF5E2E" w:rsidRDefault="00F13B3B" w:rsidP="00F13B3B">
      <w:pPr>
        <w:spacing w:after="0" w:line="240" w:lineRule="auto"/>
        <w:ind w:left="17" w:hanging="11"/>
      </w:pPr>
      <w:r>
        <w:t xml:space="preserve">Ciudad ____________________________________  </w:t>
      </w:r>
    </w:p>
    <w:sectPr w:rsidR="00DF5E2E" w:rsidSect="00552AC2">
      <w:pgSz w:w="12242" w:h="19030"/>
      <w:pgMar w:top="1445" w:right="1073" w:bottom="1461" w:left="105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31C"/>
    <w:multiLevelType w:val="hybridMultilevel"/>
    <w:tmpl w:val="916428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F85"/>
    <w:multiLevelType w:val="hybridMultilevel"/>
    <w:tmpl w:val="908C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7025"/>
    <w:multiLevelType w:val="hybridMultilevel"/>
    <w:tmpl w:val="F4FA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653A"/>
    <w:multiLevelType w:val="hybridMultilevel"/>
    <w:tmpl w:val="63029B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4A4"/>
    <w:multiLevelType w:val="hybridMultilevel"/>
    <w:tmpl w:val="FE222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3F49"/>
    <w:multiLevelType w:val="hybridMultilevel"/>
    <w:tmpl w:val="2A401D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025E6"/>
    <w:multiLevelType w:val="hybridMultilevel"/>
    <w:tmpl w:val="50289B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617B2"/>
    <w:multiLevelType w:val="hybridMultilevel"/>
    <w:tmpl w:val="CF2421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398"/>
    <w:multiLevelType w:val="hybridMultilevel"/>
    <w:tmpl w:val="04FA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27D13"/>
    <w:multiLevelType w:val="hybridMultilevel"/>
    <w:tmpl w:val="059A5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22D57"/>
    <w:multiLevelType w:val="hybridMultilevel"/>
    <w:tmpl w:val="4D122D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E1198"/>
    <w:multiLevelType w:val="hybridMultilevel"/>
    <w:tmpl w:val="F60CAC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A64"/>
    <w:multiLevelType w:val="hybridMultilevel"/>
    <w:tmpl w:val="DD161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A6E05"/>
    <w:multiLevelType w:val="hybridMultilevel"/>
    <w:tmpl w:val="78665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0A51"/>
    <w:multiLevelType w:val="hybridMultilevel"/>
    <w:tmpl w:val="FAB6C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A164D"/>
    <w:multiLevelType w:val="hybridMultilevel"/>
    <w:tmpl w:val="7C06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F7403"/>
    <w:multiLevelType w:val="hybridMultilevel"/>
    <w:tmpl w:val="F95247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1C63"/>
    <w:multiLevelType w:val="hybridMultilevel"/>
    <w:tmpl w:val="FD7C4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E5A79"/>
    <w:multiLevelType w:val="hybridMultilevel"/>
    <w:tmpl w:val="1ABA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C345D"/>
    <w:multiLevelType w:val="hybridMultilevel"/>
    <w:tmpl w:val="2BE4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2ECA"/>
    <w:multiLevelType w:val="hybridMultilevel"/>
    <w:tmpl w:val="6BEE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D2C1D"/>
    <w:multiLevelType w:val="hybridMultilevel"/>
    <w:tmpl w:val="259E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565C"/>
    <w:multiLevelType w:val="hybridMultilevel"/>
    <w:tmpl w:val="8F9C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83B68"/>
    <w:multiLevelType w:val="hybridMultilevel"/>
    <w:tmpl w:val="52482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B79AF"/>
    <w:multiLevelType w:val="hybridMultilevel"/>
    <w:tmpl w:val="B0CADD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3188D"/>
    <w:multiLevelType w:val="hybridMultilevel"/>
    <w:tmpl w:val="3D5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63054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41114"/>
    <w:multiLevelType w:val="hybridMultilevel"/>
    <w:tmpl w:val="9D7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54F"/>
    <w:multiLevelType w:val="hybridMultilevel"/>
    <w:tmpl w:val="A75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C1657"/>
    <w:multiLevelType w:val="hybridMultilevel"/>
    <w:tmpl w:val="BF4EA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F768C"/>
    <w:multiLevelType w:val="hybridMultilevel"/>
    <w:tmpl w:val="23BE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9232E"/>
    <w:multiLevelType w:val="hybridMultilevel"/>
    <w:tmpl w:val="C622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95F92"/>
    <w:multiLevelType w:val="hybridMultilevel"/>
    <w:tmpl w:val="7AF6A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2996"/>
    <w:multiLevelType w:val="hybridMultilevel"/>
    <w:tmpl w:val="0FF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17222"/>
    <w:multiLevelType w:val="hybridMultilevel"/>
    <w:tmpl w:val="E9701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2177"/>
    <w:multiLevelType w:val="hybridMultilevel"/>
    <w:tmpl w:val="D6261B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D6094"/>
    <w:multiLevelType w:val="hybridMultilevel"/>
    <w:tmpl w:val="DDBAE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570BA"/>
    <w:multiLevelType w:val="hybridMultilevel"/>
    <w:tmpl w:val="C776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23B6"/>
    <w:multiLevelType w:val="hybridMultilevel"/>
    <w:tmpl w:val="7C5C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94AEC"/>
    <w:multiLevelType w:val="hybridMultilevel"/>
    <w:tmpl w:val="24B0C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70B7D"/>
    <w:multiLevelType w:val="hybridMultilevel"/>
    <w:tmpl w:val="F8B00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41D73"/>
    <w:multiLevelType w:val="hybridMultilevel"/>
    <w:tmpl w:val="082C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41B07"/>
    <w:multiLevelType w:val="hybridMultilevel"/>
    <w:tmpl w:val="2C2A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603D6"/>
    <w:multiLevelType w:val="hybridMultilevel"/>
    <w:tmpl w:val="B0B4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47FB7"/>
    <w:multiLevelType w:val="hybridMultilevel"/>
    <w:tmpl w:val="5F3AC5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9"/>
  </w:num>
  <w:num w:numId="5">
    <w:abstractNumId w:val="17"/>
  </w:num>
  <w:num w:numId="6">
    <w:abstractNumId w:val="33"/>
  </w:num>
  <w:num w:numId="7">
    <w:abstractNumId w:val="4"/>
  </w:num>
  <w:num w:numId="8">
    <w:abstractNumId w:val="43"/>
  </w:num>
  <w:num w:numId="9">
    <w:abstractNumId w:val="24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28"/>
  </w:num>
  <w:num w:numId="16">
    <w:abstractNumId w:val="23"/>
  </w:num>
  <w:num w:numId="17">
    <w:abstractNumId w:val="10"/>
  </w:num>
  <w:num w:numId="18">
    <w:abstractNumId w:val="34"/>
  </w:num>
  <w:num w:numId="19">
    <w:abstractNumId w:val="35"/>
  </w:num>
  <w:num w:numId="20">
    <w:abstractNumId w:val="16"/>
  </w:num>
  <w:num w:numId="21">
    <w:abstractNumId w:val="31"/>
  </w:num>
  <w:num w:numId="22">
    <w:abstractNumId w:val="38"/>
  </w:num>
  <w:num w:numId="23">
    <w:abstractNumId w:val="3"/>
  </w:num>
  <w:num w:numId="24">
    <w:abstractNumId w:val="18"/>
  </w:num>
  <w:num w:numId="25">
    <w:abstractNumId w:val="37"/>
  </w:num>
  <w:num w:numId="26">
    <w:abstractNumId w:val="2"/>
  </w:num>
  <w:num w:numId="27">
    <w:abstractNumId w:val="36"/>
  </w:num>
  <w:num w:numId="28">
    <w:abstractNumId w:val="21"/>
  </w:num>
  <w:num w:numId="29">
    <w:abstractNumId w:val="20"/>
  </w:num>
  <w:num w:numId="30">
    <w:abstractNumId w:val="25"/>
  </w:num>
  <w:num w:numId="31">
    <w:abstractNumId w:val="29"/>
  </w:num>
  <w:num w:numId="32">
    <w:abstractNumId w:val="42"/>
  </w:num>
  <w:num w:numId="33">
    <w:abstractNumId w:val="19"/>
  </w:num>
  <w:num w:numId="34">
    <w:abstractNumId w:val="30"/>
  </w:num>
  <w:num w:numId="35">
    <w:abstractNumId w:val="22"/>
  </w:num>
  <w:num w:numId="36">
    <w:abstractNumId w:val="26"/>
  </w:num>
  <w:num w:numId="37">
    <w:abstractNumId w:val="1"/>
  </w:num>
  <w:num w:numId="38">
    <w:abstractNumId w:val="9"/>
  </w:num>
  <w:num w:numId="39">
    <w:abstractNumId w:val="41"/>
  </w:num>
  <w:num w:numId="40">
    <w:abstractNumId w:val="40"/>
  </w:num>
  <w:num w:numId="41">
    <w:abstractNumId w:val="15"/>
  </w:num>
  <w:num w:numId="42">
    <w:abstractNumId w:val="8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2E"/>
    <w:rsid w:val="000134DD"/>
    <w:rsid w:val="00044971"/>
    <w:rsid w:val="00062BB2"/>
    <w:rsid w:val="00072076"/>
    <w:rsid w:val="00080012"/>
    <w:rsid w:val="001371FC"/>
    <w:rsid w:val="00140AD7"/>
    <w:rsid w:val="0018139C"/>
    <w:rsid w:val="00181A38"/>
    <w:rsid w:val="001C794A"/>
    <w:rsid w:val="002022D1"/>
    <w:rsid w:val="00204001"/>
    <w:rsid w:val="0020603F"/>
    <w:rsid w:val="00244140"/>
    <w:rsid w:val="002A31CC"/>
    <w:rsid w:val="002F6F14"/>
    <w:rsid w:val="00332F55"/>
    <w:rsid w:val="00366C5A"/>
    <w:rsid w:val="003A7A38"/>
    <w:rsid w:val="003B21E6"/>
    <w:rsid w:val="003B2CD4"/>
    <w:rsid w:val="003C1CD7"/>
    <w:rsid w:val="0040193F"/>
    <w:rsid w:val="004C2B33"/>
    <w:rsid w:val="00552AC2"/>
    <w:rsid w:val="0058444E"/>
    <w:rsid w:val="005B6373"/>
    <w:rsid w:val="005B6830"/>
    <w:rsid w:val="005F066B"/>
    <w:rsid w:val="00600647"/>
    <w:rsid w:val="006731C6"/>
    <w:rsid w:val="006748DD"/>
    <w:rsid w:val="006B4A54"/>
    <w:rsid w:val="006B51B6"/>
    <w:rsid w:val="006D6DC5"/>
    <w:rsid w:val="006E5F74"/>
    <w:rsid w:val="006E72B4"/>
    <w:rsid w:val="006E7B71"/>
    <w:rsid w:val="00700F97"/>
    <w:rsid w:val="00727557"/>
    <w:rsid w:val="007559FF"/>
    <w:rsid w:val="00757825"/>
    <w:rsid w:val="00781F49"/>
    <w:rsid w:val="007A700C"/>
    <w:rsid w:val="007A7971"/>
    <w:rsid w:val="007C0A56"/>
    <w:rsid w:val="007C4DCD"/>
    <w:rsid w:val="008C0BAE"/>
    <w:rsid w:val="00902F8C"/>
    <w:rsid w:val="00970659"/>
    <w:rsid w:val="00A05533"/>
    <w:rsid w:val="00A17088"/>
    <w:rsid w:val="00A40A33"/>
    <w:rsid w:val="00A91E06"/>
    <w:rsid w:val="00B20CB7"/>
    <w:rsid w:val="00B26C5E"/>
    <w:rsid w:val="00B61A7B"/>
    <w:rsid w:val="00BD0095"/>
    <w:rsid w:val="00BF3E54"/>
    <w:rsid w:val="00D07972"/>
    <w:rsid w:val="00D516FD"/>
    <w:rsid w:val="00D57DF6"/>
    <w:rsid w:val="00DA023E"/>
    <w:rsid w:val="00DF0574"/>
    <w:rsid w:val="00DF5E2E"/>
    <w:rsid w:val="00E86017"/>
    <w:rsid w:val="00E949FE"/>
    <w:rsid w:val="00EA1E82"/>
    <w:rsid w:val="00EA54F3"/>
    <w:rsid w:val="00ED2F4E"/>
    <w:rsid w:val="00EF6204"/>
    <w:rsid w:val="00EF6926"/>
    <w:rsid w:val="00F13B3B"/>
    <w:rsid w:val="00F1431C"/>
    <w:rsid w:val="00F228EA"/>
    <w:rsid w:val="00F81199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AD47"/>
  <w15:docId w15:val="{45F5C847-A54E-4C31-83FC-46423368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1" w:line="249" w:lineRule="auto"/>
      <w:ind w:left="14" w:hanging="1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D0095"/>
    <w:pPr>
      <w:spacing w:after="0" w:line="240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D0797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97065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3340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Rectoría</dc:creator>
  <cp:keywords/>
  <cp:lastModifiedBy>Juan C Guerrero E</cp:lastModifiedBy>
  <cp:revision>2</cp:revision>
  <dcterms:created xsi:type="dcterms:W3CDTF">2021-09-15T20:22:00Z</dcterms:created>
  <dcterms:modified xsi:type="dcterms:W3CDTF">2021-09-15T20:22:00Z</dcterms:modified>
</cp:coreProperties>
</file>