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7B" w:rsidRPr="00E3257B" w:rsidRDefault="00E3257B" w:rsidP="00E3257B">
      <w:pPr>
        <w:pStyle w:val="Sinespaciado"/>
        <w:jc w:val="center"/>
        <w:rPr>
          <w:rFonts w:ascii="Arial Narrow" w:hAnsi="Arial Narrow"/>
          <w:b/>
          <w:lang w:eastAsia="es-CO"/>
        </w:rPr>
      </w:pPr>
      <w:bookmarkStart w:id="0" w:name="_GoBack"/>
      <w:bookmarkEnd w:id="0"/>
      <w:r w:rsidRPr="00E3257B">
        <w:rPr>
          <w:rFonts w:ascii="Arial Narrow" w:hAnsi="Arial Narrow"/>
          <w:b/>
          <w:lang w:eastAsia="es-CO"/>
        </w:rPr>
        <w:t>LISTA</w:t>
      </w:r>
      <w:r>
        <w:rPr>
          <w:rFonts w:ascii="Arial Narrow" w:hAnsi="Arial Narrow"/>
          <w:b/>
          <w:lang w:eastAsia="es-CO"/>
        </w:rPr>
        <w:t xml:space="preserve"> </w:t>
      </w:r>
      <w:r w:rsidRPr="00E3257B">
        <w:rPr>
          <w:rFonts w:ascii="Arial Narrow" w:hAnsi="Arial Narrow"/>
          <w:b/>
          <w:lang w:eastAsia="es-CO"/>
        </w:rPr>
        <w:t>DE ELEGIBLES CONVOCATORIA 315489</w:t>
      </w:r>
    </w:p>
    <w:p w:rsidR="008C6366" w:rsidRDefault="008C6366" w:rsidP="00E3257B">
      <w:pPr>
        <w:pStyle w:val="Sinespaciado"/>
        <w:jc w:val="center"/>
        <w:rPr>
          <w:rFonts w:ascii="Arial Narrow" w:hAnsi="Arial Narrow"/>
        </w:rPr>
      </w:pPr>
    </w:p>
    <w:p w:rsidR="00E3257B" w:rsidRPr="00E3257B" w:rsidRDefault="00E3257B" w:rsidP="00E3257B">
      <w:pPr>
        <w:pStyle w:val="Sinespaciad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2244"/>
        <w:gridCol w:w="2245"/>
        <w:gridCol w:w="2245"/>
      </w:tblGrid>
      <w:tr w:rsidR="00E3257B" w:rsidRPr="00E3257B" w:rsidTr="00E3257B">
        <w:trPr>
          <w:jc w:val="center"/>
        </w:trPr>
        <w:tc>
          <w:tcPr>
            <w:tcW w:w="2845" w:type="dxa"/>
          </w:tcPr>
          <w:p w:rsidR="00E3257B" w:rsidRPr="00E3257B" w:rsidRDefault="00E3257B" w:rsidP="00E3257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3257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244" w:type="dxa"/>
          </w:tcPr>
          <w:p w:rsidR="00E3257B" w:rsidRPr="00E3257B" w:rsidRDefault="00E3257B" w:rsidP="00E3257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3257B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245" w:type="dxa"/>
          </w:tcPr>
          <w:p w:rsidR="00E3257B" w:rsidRPr="00E3257B" w:rsidRDefault="00E3257B" w:rsidP="00E3257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3257B">
              <w:rPr>
                <w:rFonts w:ascii="Arial Narrow" w:hAnsi="Arial Narrow"/>
                <w:b/>
              </w:rPr>
              <w:t>CEDULA</w:t>
            </w:r>
          </w:p>
        </w:tc>
        <w:tc>
          <w:tcPr>
            <w:tcW w:w="2245" w:type="dxa"/>
          </w:tcPr>
          <w:p w:rsidR="00E3257B" w:rsidRPr="00E3257B" w:rsidRDefault="00E3257B" w:rsidP="00E3257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3257B">
              <w:rPr>
                <w:rFonts w:ascii="Arial Narrow" w:hAnsi="Arial Narrow"/>
                <w:b/>
              </w:rPr>
              <w:t>ENTREVISTA</w:t>
            </w:r>
          </w:p>
        </w:tc>
      </w:tr>
      <w:tr w:rsidR="00E3257B" w:rsidRPr="00E3257B" w:rsidTr="00E3257B">
        <w:trPr>
          <w:trHeight w:val="1800"/>
          <w:jc w:val="center"/>
        </w:trPr>
        <w:tc>
          <w:tcPr>
            <w:tcW w:w="2845" w:type="dxa"/>
            <w:vMerge w:val="restart"/>
            <w:vAlign w:val="center"/>
          </w:tcPr>
          <w:p w:rsidR="00E3257B" w:rsidRPr="00E3257B" w:rsidRDefault="00E3257B" w:rsidP="00E3257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E3257B">
              <w:rPr>
                <w:rFonts w:ascii="Arial Narrow" w:hAnsi="Arial Narrow"/>
              </w:rPr>
              <w:t>poyo a la gestión y ejecución del Contrato Nº 70000001979 celebrado con el Banco Interamericano de Desarrollo – BID, con el objeto de prestar servicios de consultoría para el desarrollo del proyecto denominado: “Levantamiento de información para la realización de estudios de caso de redes integradas de prestación de servicios de Salud con enfoque de atención primaria en salud”</w:t>
            </w:r>
          </w:p>
        </w:tc>
        <w:tc>
          <w:tcPr>
            <w:tcW w:w="2244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KAREN MELISSA RICAURTE CEPEDA</w:t>
            </w:r>
          </w:p>
        </w:tc>
        <w:tc>
          <w:tcPr>
            <w:tcW w:w="2245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1.085.257.227</w:t>
            </w:r>
          </w:p>
        </w:tc>
        <w:tc>
          <w:tcPr>
            <w:tcW w:w="2245" w:type="dxa"/>
            <w:vAlign w:val="center"/>
          </w:tcPr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>
              <w:rPr>
                <w:rFonts w:ascii="Arial Narrow" w:hAnsi="Arial Narrow"/>
                <w:sz w:val="21"/>
                <w:szCs w:val="21"/>
                <w:lang w:eastAsia="es-CO"/>
              </w:rPr>
              <w:t>23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 xml:space="preserve"> de Noviembre de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2015, a las 2:00PM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Vicerrectoría de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Investigaciones,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Postgrados y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Relaciones</w:t>
            </w:r>
          </w:p>
          <w:p w:rsidR="00E3257B" w:rsidRPr="00E3257B" w:rsidRDefault="00E3257B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Internacionales</w:t>
            </w:r>
          </w:p>
        </w:tc>
      </w:tr>
      <w:tr w:rsidR="00E3257B" w:rsidRPr="00E3257B" w:rsidTr="00E3257B">
        <w:trPr>
          <w:trHeight w:val="943"/>
          <w:jc w:val="center"/>
        </w:trPr>
        <w:tc>
          <w:tcPr>
            <w:tcW w:w="2845" w:type="dxa"/>
            <w:vMerge/>
          </w:tcPr>
          <w:p w:rsidR="00E3257B" w:rsidRPr="00E3257B" w:rsidRDefault="00E3257B" w:rsidP="00E325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CAROLINA HERRERA GUERRERO</w:t>
            </w:r>
          </w:p>
        </w:tc>
        <w:tc>
          <w:tcPr>
            <w:tcW w:w="2245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36.752.727</w:t>
            </w:r>
          </w:p>
        </w:tc>
        <w:tc>
          <w:tcPr>
            <w:tcW w:w="2245" w:type="dxa"/>
            <w:vAlign w:val="center"/>
          </w:tcPr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>
              <w:rPr>
                <w:rFonts w:ascii="Arial Narrow" w:hAnsi="Arial Narrow"/>
                <w:sz w:val="21"/>
                <w:szCs w:val="21"/>
                <w:lang w:eastAsia="es-CO"/>
              </w:rPr>
              <w:t>23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 xml:space="preserve"> de Noviembre de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2015, a las 2:</w:t>
            </w:r>
            <w:r>
              <w:rPr>
                <w:rFonts w:ascii="Arial Narrow" w:hAnsi="Arial Narrow"/>
                <w:sz w:val="21"/>
                <w:szCs w:val="21"/>
                <w:lang w:eastAsia="es-CO"/>
              </w:rPr>
              <w:t>3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0PM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Vicerrectoría de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Investigaciones,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Postgrados y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Relaciones</w:t>
            </w:r>
          </w:p>
          <w:p w:rsidR="00E3257B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Internacionales</w:t>
            </w:r>
          </w:p>
        </w:tc>
      </w:tr>
      <w:tr w:rsidR="00E3257B" w:rsidRPr="00E3257B" w:rsidTr="00E3257B">
        <w:trPr>
          <w:trHeight w:val="844"/>
          <w:jc w:val="center"/>
        </w:trPr>
        <w:tc>
          <w:tcPr>
            <w:tcW w:w="2845" w:type="dxa"/>
            <w:vMerge/>
          </w:tcPr>
          <w:p w:rsidR="00E3257B" w:rsidRPr="00E3257B" w:rsidRDefault="00E3257B" w:rsidP="00E325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FERNANDO MAURICIO BURGOS ERÁZO</w:t>
            </w:r>
          </w:p>
        </w:tc>
        <w:tc>
          <w:tcPr>
            <w:tcW w:w="2245" w:type="dxa"/>
            <w:vAlign w:val="center"/>
          </w:tcPr>
          <w:p w:rsidR="00E3257B" w:rsidRPr="00E3257B" w:rsidRDefault="006C7BB3" w:rsidP="00E3257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1.085.299.028</w:t>
            </w:r>
          </w:p>
        </w:tc>
        <w:tc>
          <w:tcPr>
            <w:tcW w:w="2245" w:type="dxa"/>
            <w:vAlign w:val="center"/>
          </w:tcPr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>
              <w:rPr>
                <w:rFonts w:ascii="Arial Narrow" w:hAnsi="Arial Narrow"/>
                <w:sz w:val="21"/>
                <w:szCs w:val="21"/>
                <w:lang w:eastAsia="es-CO"/>
              </w:rPr>
              <w:t>23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 xml:space="preserve"> de Noviembre de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 xml:space="preserve">2015, a las </w:t>
            </w:r>
            <w:r>
              <w:rPr>
                <w:rFonts w:ascii="Arial Narrow" w:hAnsi="Arial Narrow"/>
                <w:sz w:val="21"/>
                <w:szCs w:val="21"/>
                <w:lang w:eastAsia="es-CO"/>
              </w:rPr>
              <w:t>3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:</w:t>
            </w:r>
            <w:r>
              <w:rPr>
                <w:rFonts w:ascii="Arial Narrow" w:hAnsi="Arial Narrow"/>
                <w:sz w:val="21"/>
                <w:szCs w:val="21"/>
                <w:lang w:eastAsia="es-CO"/>
              </w:rPr>
              <w:t>0</w:t>
            </w: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0PM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Vicerrectoría de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Investigaciones,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Postgrados y</w:t>
            </w:r>
          </w:p>
          <w:p w:rsidR="006C7BB3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Relaciones</w:t>
            </w:r>
          </w:p>
          <w:p w:rsidR="00E3257B" w:rsidRPr="00E3257B" w:rsidRDefault="006C7BB3" w:rsidP="006C7BB3">
            <w:pPr>
              <w:pStyle w:val="Sinespaciado"/>
              <w:jc w:val="center"/>
              <w:rPr>
                <w:rFonts w:ascii="Arial Narrow" w:hAnsi="Arial Narrow"/>
                <w:sz w:val="21"/>
                <w:szCs w:val="21"/>
                <w:lang w:eastAsia="es-CO"/>
              </w:rPr>
            </w:pPr>
            <w:r w:rsidRPr="00E3257B">
              <w:rPr>
                <w:rFonts w:ascii="Arial Narrow" w:hAnsi="Arial Narrow"/>
                <w:sz w:val="21"/>
                <w:szCs w:val="21"/>
                <w:lang w:eastAsia="es-CO"/>
              </w:rPr>
              <w:t>Internacionales</w:t>
            </w:r>
          </w:p>
        </w:tc>
      </w:tr>
    </w:tbl>
    <w:p w:rsidR="00E3257B" w:rsidRPr="00E3257B" w:rsidRDefault="00E3257B" w:rsidP="00E3257B">
      <w:pPr>
        <w:pStyle w:val="Sinespaciado"/>
        <w:jc w:val="center"/>
        <w:rPr>
          <w:rFonts w:ascii="Arial Narrow" w:hAnsi="Arial Narrow"/>
        </w:rPr>
      </w:pPr>
    </w:p>
    <w:sectPr w:rsidR="00E3257B" w:rsidRPr="00E3257B" w:rsidSect="008C6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B"/>
    <w:rsid w:val="000B1884"/>
    <w:rsid w:val="006C7BB3"/>
    <w:rsid w:val="008C6366"/>
    <w:rsid w:val="00E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34B6-0605-4A60-80DC-49A1DD2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3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LUKAS_CESUN</dc:creator>
  <cp:lastModifiedBy>Contratacion</cp:lastModifiedBy>
  <cp:revision>2</cp:revision>
  <dcterms:created xsi:type="dcterms:W3CDTF">2015-11-20T22:32:00Z</dcterms:created>
  <dcterms:modified xsi:type="dcterms:W3CDTF">2015-11-20T22:32:00Z</dcterms:modified>
</cp:coreProperties>
</file>