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2B" w:rsidRDefault="0060252B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4640C" w:rsidRPr="005755A0" w:rsidRDefault="0004640C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0252B" w:rsidRDefault="0060252B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5755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43025" cy="1343025"/>
            <wp:effectExtent l="0" t="0" r="9525" b="9525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A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</w:p>
    <w:p w:rsidR="005755A0" w:rsidRDefault="005755A0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:rsidR="0004640C" w:rsidRPr="00EC672E" w:rsidRDefault="0004640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:rsidR="0060252B" w:rsidRPr="00234FBE" w:rsidRDefault="0060252B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234FBE">
        <w:rPr>
          <w:rFonts w:ascii="Bookman Old Style" w:hAnsi="Bookman Old Style" w:cs="Arial"/>
          <w:b/>
          <w:bCs/>
          <w:sz w:val="20"/>
          <w:szCs w:val="20"/>
          <w:lang w:val="es-CO"/>
        </w:rPr>
        <w:t>UNIVERSIDAD DE NARIÑO</w:t>
      </w:r>
    </w:p>
    <w:p w:rsidR="0048412A" w:rsidRPr="00234FBE" w:rsidRDefault="0048412A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234FBE">
        <w:rPr>
          <w:rFonts w:ascii="Bookman Old Style" w:hAnsi="Bookman Old Style" w:cs="Arial"/>
          <w:b/>
          <w:bCs/>
          <w:sz w:val="20"/>
          <w:szCs w:val="20"/>
          <w:lang w:val="es-CO"/>
        </w:rPr>
        <w:t>ADENDO No. 00</w:t>
      </w:r>
      <w:r w:rsidR="003914C5">
        <w:rPr>
          <w:rFonts w:ascii="Bookman Old Style" w:hAnsi="Bookman Old Style" w:cs="Arial"/>
          <w:b/>
          <w:bCs/>
          <w:sz w:val="20"/>
          <w:szCs w:val="20"/>
          <w:lang w:val="es-CO"/>
        </w:rPr>
        <w:t>2</w:t>
      </w:r>
      <w:r w:rsidRPr="00234FBE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– 2015</w:t>
      </w:r>
    </w:p>
    <w:p w:rsidR="0048412A" w:rsidRPr="00234FBE" w:rsidRDefault="003914C5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>
        <w:rPr>
          <w:rFonts w:ascii="Bookman Old Style" w:hAnsi="Bookman Old Style" w:cs="Arial"/>
          <w:b/>
          <w:bCs/>
          <w:sz w:val="20"/>
          <w:szCs w:val="20"/>
          <w:lang w:val="es-CO"/>
        </w:rPr>
        <w:t>15</w:t>
      </w:r>
      <w:r w:rsidR="00343A77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de Diciembre</w:t>
      </w:r>
      <w:r w:rsidR="009277CC" w:rsidRPr="00234FBE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de 2015</w:t>
      </w:r>
    </w:p>
    <w:p w:rsidR="009277CC" w:rsidRPr="0011352A" w:rsidRDefault="009277C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  <w:lang w:val="es-CO"/>
        </w:rPr>
      </w:pPr>
    </w:p>
    <w:p w:rsidR="0004640C" w:rsidRPr="0011352A" w:rsidRDefault="0004640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  <w:lang w:val="es-CO"/>
        </w:rPr>
      </w:pPr>
    </w:p>
    <w:p w:rsidR="0060252B" w:rsidRPr="0011352A" w:rsidRDefault="00F3683B" w:rsidP="0048412A">
      <w:pPr>
        <w:suppressAutoHyphens/>
        <w:jc w:val="center"/>
        <w:rPr>
          <w:rFonts w:ascii="Bookman Old Style" w:hAnsi="Bookman Old Style" w:cs="Arial"/>
          <w:b/>
          <w:sz w:val="18"/>
          <w:szCs w:val="18"/>
        </w:rPr>
      </w:pPr>
      <w:r w:rsidRPr="0011352A">
        <w:rPr>
          <w:rFonts w:ascii="Bookman Old Style" w:hAnsi="Bookman Old Style" w:cs="Arial"/>
          <w:b/>
          <w:sz w:val="18"/>
          <w:szCs w:val="18"/>
        </w:rPr>
        <w:t>Convocatoria Pública de mediana</w:t>
      </w:r>
      <w:r w:rsidR="00C01358" w:rsidRPr="0011352A">
        <w:rPr>
          <w:rFonts w:ascii="Bookman Old Style" w:hAnsi="Bookman Old Style" w:cs="Arial"/>
          <w:b/>
          <w:sz w:val="18"/>
          <w:szCs w:val="18"/>
        </w:rPr>
        <w:t xml:space="preserve"> cuantía  </w:t>
      </w:r>
      <w:r w:rsidR="0048412A" w:rsidRPr="0011352A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624FB2" w:rsidRPr="0011352A">
        <w:rPr>
          <w:rFonts w:ascii="Bookman Old Style" w:hAnsi="Bookman Old Style" w:cstheme="minorHAnsi"/>
          <w:b/>
          <w:sz w:val="18"/>
          <w:szCs w:val="18"/>
        </w:rPr>
        <w:t xml:space="preserve">No  </w:t>
      </w:r>
      <w:r w:rsidR="00343A77">
        <w:rPr>
          <w:rFonts w:ascii="Bookman Old Style" w:hAnsi="Bookman Old Style"/>
          <w:b/>
          <w:sz w:val="18"/>
          <w:szCs w:val="18"/>
        </w:rPr>
        <w:t>215315</w:t>
      </w:r>
      <w:r w:rsidR="001E6CA8" w:rsidRPr="0011352A">
        <w:rPr>
          <w:rFonts w:ascii="Bookman Old Style" w:hAnsi="Bookman Old Style"/>
          <w:b/>
          <w:sz w:val="18"/>
          <w:szCs w:val="18"/>
        </w:rPr>
        <w:t xml:space="preserve"> </w:t>
      </w:r>
      <w:r w:rsidR="00624FB2" w:rsidRPr="0011352A">
        <w:rPr>
          <w:rFonts w:ascii="Bookman Old Style" w:hAnsi="Bookman Old Style" w:cstheme="minorHAnsi"/>
          <w:b/>
          <w:sz w:val="18"/>
          <w:szCs w:val="18"/>
        </w:rPr>
        <w:t xml:space="preserve"> de  2015</w:t>
      </w:r>
    </w:p>
    <w:p w:rsidR="0060252B" w:rsidRPr="00234FBE" w:rsidRDefault="0060252B" w:rsidP="00D04AF7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:rsidR="0004640C" w:rsidRPr="00234FBE" w:rsidRDefault="0004640C" w:rsidP="00D04AF7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:rsidR="0048412A" w:rsidRPr="00234FBE" w:rsidRDefault="003E4E82" w:rsidP="00D04AF7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234FBE">
        <w:rPr>
          <w:rFonts w:ascii="Bookman Old Style" w:hAnsi="Bookman Old Style" w:cs="Arial"/>
          <w:sz w:val="20"/>
          <w:szCs w:val="20"/>
        </w:rPr>
        <w:t>La Junta de Compras y Contratación</w:t>
      </w:r>
      <w:r w:rsidR="0048412A" w:rsidRPr="00234FBE">
        <w:rPr>
          <w:rFonts w:ascii="Bookman Old Style" w:hAnsi="Bookman Old Style" w:cs="Arial"/>
          <w:sz w:val="20"/>
          <w:szCs w:val="20"/>
        </w:rPr>
        <w:t xml:space="preserve"> de la Universidad de Nariño, con base en el </w:t>
      </w:r>
      <w:r w:rsidR="00C01358" w:rsidRPr="00234FBE">
        <w:rPr>
          <w:rFonts w:ascii="Bookman Old Style" w:hAnsi="Bookman Old Style" w:cs="Arial"/>
          <w:sz w:val="20"/>
          <w:szCs w:val="20"/>
        </w:rPr>
        <w:t>acuerdo 0126</w:t>
      </w:r>
      <w:r w:rsidR="00443C56" w:rsidRPr="00234FBE">
        <w:rPr>
          <w:rFonts w:ascii="Bookman Old Style" w:hAnsi="Bookman Old Style" w:cs="Arial"/>
          <w:sz w:val="20"/>
          <w:szCs w:val="20"/>
        </w:rPr>
        <w:t xml:space="preserve"> de 2014</w:t>
      </w:r>
      <w:r w:rsidR="00A73B99" w:rsidRPr="00234FBE">
        <w:rPr>
          <w:rFonts w:ascii="Bookman Old Style" w:hAnsi="Bookman Old Style" w:cs="Arial"/>
          <w:sz w:val="20"/>
          <w:szCs w:val="20"/>
        </w:rPr>
        <w:t>,</w:t>
      </w:r>
      <w:r w:rsidR="0048412A" w:rsidRPr="00234FBE">
        <w:rPr>
          <w:rFonts w:ascii="Bookman Old Style" w:hAnsi="Bookman Old Style" w:cs="Arial"/>
          <w:sz w:val="20"/>
          <w:szCs w:val="20"/>
        </w:rPr>
        <w:t xml:space="preserve"> </w:t>
      </w:r>
      <w:r w:rsidR="00A73B99" w:rsidRPr="00234FBE">
        <w:rPr>
          <w:rFonts w:ascii="Bookman Old Style" w:hAnsi="Bookman Old Style" w:cs="Arial"/>
          <w:sz w:val="20"/>
          <w:szCs w:val="20"/>
        </w:rPr>
        <w:t xml:space="preserve"> aprobado por el Consej</w:t>
      </w:r>
      <w:r w:rsidR="00C01358" w:rsidRPr="00234FBE">
        <w:rPr>
          <w:rFonts w:ascii="Bookman Old Style" w:hAnsi="Bookman Old Style" w:cs="Arial"/>
          <w:sz w:val="20"/>
          <w:szCs w:val="20"/>
        </w:rPr>
        <w:t xml:space="preserve">o Superior Universitario y  </w:t>
      </w:r>
    </w:p>
    <w:p w:rsidR="004D67C4" w:rsidRPr="00234FBE" w:rsidRDefault="004D67C4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04640C" w:rsidRPr="00234FBE" w:rsidRDefault="0004640C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48412A" w:rsidRPr="00234FBE" w:rsidRDefault="0048412A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234FBE">
        <w:rPr>
          <w:rFonts w:ascii="Bookman Old Style" w:hAnsi="Bookman Old Style" w:cs="Arial"/>
          <w:sz w:val="20"/>
          <w:szCs w:val="20"/>
        </w:rPr>
        <w:t>CONSIDERANDO</w:t>
      </w:r>
    </w:p>
    <w:p w:rsidR="007706E8" w:rsidRPr="00234FBE" w:rsidRDefault="007706E8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:rsidR="00E53154" w:rsidRPr="00B347B7" w:rsidRDefault="00E53154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:rsidR="009A6EAA" w:rsidRPr="00B347B7" w:rsidRDefault="007706E8" w:rsidP="00343A77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</w:pPr>
      <w:r w:rsidRPr="00B347B7">
        <w:rPr>
          <w:rFonts w:ascii="Bookman Old Style" w:hAnsi="Bookman Old Style" w:cs="Arial"/>
          <w:sz w:val="20"/>
          <w:szCs w:val="20"/>
        </w:rPr>
        <w:t xml:space="preserve">Que actualmente la Universidad de Nariño, adelanta el proceso de </w:t>
      </w:r>
      <w:r w:rsidR="00F3683B" w:rsidRPr="00B347B7">
        <w:rPr>
          <w:rFonts w:ascii="Bookman Old Style" w:hAnsi="Bookman Old Style" w:cs="Arial"/>
          <w:b/>
          <w:sz w:val="20"/>
          <w:szCs w:val="20"/>
        </w:rPr>
        <w:t xml:space="preserve">Convocatoria Pública </w:t>
      </w:r>
      <w:r w:rsidR="00CE2474" w:rsidRPr="00B347B7">
        <w:rPr>
          <w:rFonts w:ascii="Bookman Old Style" w:hAnsi="Bookman Old Style" w:cs="Arial"/>
          <w:b/>
          <w:sz w:val="20"/>
          <w:szCs w:val="20"/>
        </w:rPr>
        <w:t>de mediana cuantía   NO.</w:t>
      </w:r>
      <w:r w:rsidR="001E6CA8" w:rsidRPr="00B347B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343A77" w:rsidRPr="00B347B7">
        <w:rPr>
          <w:rFonts w:ascii="Bookman Old Style" w:hAnsi="Bookman Old Style"/>
          <w:b/>
          <w:sz w:val="20"/>
          <w:szCs w:val="20"/>
        </w:rPr>
        <w:t>215315</w:t>
      </w:r>
      <w:r w:rsidR="00624FB2" w:rsidRPr="00B347B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C01358" w:rsidRPr="00B347B7">
        <w:rPr>
          <w:rFonts w:ascii="Bookman Old Style" w:hAnsi="Bookman Old Style" w:cs="Arial"/>
          <w:b/>
          <w:sz w:val="20"/>
          <w:szCs w:val="20"/>
        </w:rPr>
        <w:t xml:space="preserve">de 2015, </w:t>
      </w:r>
      <w:r w:rsidR="00C01358" w:rsidRPr="00B347B7">
        <w:rPr>
          <w:rFonts w:ascii="Bookman Old Style" w:hAnsi="Bookman Old Style" w:cs="Arial"/>
          <w:sz w:val="20"/>
          <w:szCs w:val="20"/>
        </w:rPr>
        <w:t xml:space="preserve"> que tiene por objeto</w:t>
      </w:r>
      <w:r w:rsidR="001E6CA8" w:rsidRPr="00B347B7">
        <w:rPr>
          <w:rFonts w:ascii="Bookman Old Style" w:hAnsi="Bookman Old Style"/>
          <w:sz w:val="20"/>
          <w:szCs w:val="20"/>
        </w:rPr>
        <w:t xml:space="preserve"> </w:t>
      </w:r>
      <w:r w:rsidR="00343A77" w:rsidRPr="00B347B7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Suministrar dotación de trabajo para Conserjes, Vigilantes,  funcionarios públicos y trabajadores oficiales de la Universidad de Nariño</w:t>
      </w:r>
    </w:p>
    <w:p w:rsidR="00343A77" w:rsidRPr="00B347B7" w:rsidRDefault="00343A77" w:rsidP="00343A77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spacing w:val="-3"/>
          <w:sz w:val="20"/>
          <w:szCs w:val="20"/>
        </w:rPr>
      </w:pPr>
    </w:p>
    <w:p w:rsidR="00BB327B" w:rsidRPr="00B347B7" w:rsidRDefault="00177007" w:rsidP="00830246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B347B7">
        <w:rPr>
          <w:rFonts w:ascii="Bookman Old Style" w:hAnsi="Bookman Old Style" w:cs="Arial"/>
          <w:sz w:val="20"/>
          <w:szCs w:val="20"/>
        </w:rPr>
        <w:t>Q</w:t>
      </w:r>
      <w:proofErr w:type="spellStart"/>
      <w:r w:rsidR="00BB327B" w:rsidRPr="00B347B7">
        <w:rPr>
          <w:rFonts w:ascii="Bookman Old Style" w:hAnsi="Bookman Old Style" w:cs="Arial"/>
          <w:sz w:val="20"/>
          <w:szCs w:val="20"/>
          <w:lang w:val="es-CO"/>
        </w:rPr>
        <w:t>ue</w:t>
      </w:r>
      <w:proofErr w:type="spellEnd"/>
      <w:r w:rsidR="00BB327B" w:rsidRPr="00B347B7">
        <w:rPr>
          <w:rFonts w:ascii="Bookman Old Style" w:hAnsi="Bookman Old Style" w:cs="Arial"/>
          <w:sz w:val="20"/>
          <w:szCs w:val="20"/>
          <w:lang w:val="es-CO"/>
        </w:rPr>
        <w:t xml:space="preserve"> la</w:t>
      </w:r>
      <w:r w:rsidR="00404544" w:rsidRPr="00B347B7">
        <w:rPr>
          <w:rFonts w:ascii="Bookman Old Style" w:hAnsi="Bookman Old Style" w:cs="Arial"/>
          <w:bCs/>
          <w:sz w:val="20"/>
          <w:szCs w:val="20"/>
        </w:rPr>
        <w:t xml:space="preserve"> Junta de Compras y contratación  </w:t>
      </w:r>
      <w:r w:rsidR="00BB327B" w:rsidRPr="00B347B7">
        <w:rPr>
          <w:rFonts w:ascii="Bookman Old Style" w:hAnsi="Bookman Old Style" w:cs="Arial"/>
          <w:bCs/>
          <w:sz w:val="20"/>
          <w:szCs w:val="20"/>
        </w:rPr>
        <w:t xml:space="preserve"> de la Universidad de Nariño determina que en aras de garantizar la transparencia y con el objeto de </w:t>
      </w:r>
      <w:r w:rsidR="00BB327B" w:rsidRPr="00B347B7">
        <w:rPr>
          <w:rFonts w:ascii="Bookman Old Style" w:hAnsi="Bookman Old Style" w:cs="Arial"/>
          <w:sz w:val="20"/>
          <w:szCs w:val="20"/>
          <w:lang w:val="es-CO"/>
        </w:rPr>
        <w:t xml:space="preserve">poder realizar un proceso idóneo de contratación, es necesario realizar la siguiente precisión y modificación al cronograma.  </w:t>
      </w:r>
    </w:p>
    <w:p w:rsidR="00B64BBF" w:rsidRPr="00B347B7" w:rsidRDefault="00B64BBF" w:rsidP="00A73B99">
      <w:pPr>
        <w:pStyle w:val="Prrafodelista"/>
        <w:rPr>
          <w:rFonts w:ascii="Bookman Old Style" w:hAnsi="Bookman Old Style" w:cs="Arial"/>
          <w:sz w:val="20"/>
          <w:szCs w:val="20"/>
        </w:rPr>
      </w:pPr>
    </w:p>
    <w:p w:rsidR="00B64BBF" w:rsidRPr="00234FBE" w:rsidRDefault="00B64BBF" w:rsidP="00A73B9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B347B7">
        <w:rPr>
          <w:rFonts w:ascii="Bookman Old Style" w:hAnsi="Bookman Old Style" w:cs="Arial"/>
          <w:sz w:val="20"/>
          <w:szCs w:val="20"/>
        </w:rPr>
        <w:t>Que de acuerdo con lo anterior, y en aras de garantizar los principios de la contratación estatal, especialmente los de selección objetiva y de tr</w:t>
      </w:r>
      <w:r w:rsidR="00C01358" w:rsidRPr="00B347B7">
        <w:rPr>
          <w:rFonts w:ascii="Bookman Old Style" w:hAnsi="Bookman Old Style" w:cs="Arial"/>
          <w:sz w:val="20"/>
          <w:szCs w:val="20"/>
        </w:rPr>
        <w:t xml:space="preserve">ansparencia, se requiere </w:t>
      </w:r>
      <w:r w:rsidR="004719D6" w:rsidRPr="00B347B7">
        <w:rPr>
          <w:rFonts w:ascii="Bookman Old Style" w:hAnsi="Bookman Old Style" w:cs="Arial"/>
          <w:sz w:val="20"/>
          <w:szCs w:val="20"/>
        </w:rPr>
        <w:t xml:space="preserve">modificar  el cronograma </w:t>
      </w:r>
      <w:r w:rsidR="00C01358" w:rsidRPr="00B347B7">
        <w:rPr>
          <w:rFonts w:ascii="Bookman Old Style" w:hAnsi="Bookman Old Style" w:cs="Arial"/>
          <w:sz w:val="20"/>
          <w:szCs w:val="20"/>
        </w:rPr>
        <w:t xml:space="preserve"> del proce</w:t>
      </w:r>
      <w:r w:rsidR="000741A5" w:rsidRPr="00B347B7">
        <w:rPr>
          <w:rFonts w:ascii="Bookman Old Style" w:hAnsi="Bookman Old Style" w:cs="Arial"/>
          <w:sz w:val="20"/>
          <w:szCs w:val="20"/>
        </w:rPr>
        <w:t>so</w:t>
      </w:r>
      <w:r w:rsidR="004719D6" w:rsidRPr="00B347B7">
        <w:rPr>
          <w:rFonts w:ascii="Bookman Old Style" w:hAnsi="Bookman Old Style" w:cs="Arial"/>
          <w:sz w:val="20"/>
          <w:szCs w:val="20"/>
        </w:rPr>
        <w:t>,</w:t>
      </w:r>
      <w:r w:rsidR="000741A5" w:rsidRPr="00B347B7">
        <w:rPr>
          <w:rFonts w:ascii="Bookman Old Style" w:hAnsi="Bookman Old Style" w:cs="Arial"/>
          <w:sz w:val="20"/>
          <w:szCs w:val="20"/>
        </w:rPr>
        <w:t xml:space="preserve"> que se llevará a cabo en la </w:t>
      </w:r>
      <w:r w:rsidR="00303D87" w:rsidRPr="00B347B7">
        <w:rPr>
          <w:rFonts w:ascii="Bookman Old Style" w:hAnsi="Bookman Old Style" w:cs="Arial"/>
          <w:b/>
          <w:sz w:val="20"/>
          <w:szCs w:val="20"/>
        </w:rPr>
        <w:t xml:space="preserve">Convocatoria Pública de mediana cuantía   </w:t>
      </w:r>
      <w:r w:rsidR="00303D87" w:rsidRPr="00B347B7">
        <w:rPr>
          <w:rFonts w:ascii="Bookman Old Style" w:hAnsi="Bookman Old Style" w:cstheme="minorHAnsi"/>
          <w:b/>
          <w:sz w:val="20"/>
          <w:szCs w:val="20"/>
        </w:rPr>
        <w:t xml:space="preserve">No  </w:t>
      </w:r>
      <w:r w:rsidR="00343A77" w:rsidRPr="00B347B7">
        <w:rPr>
          <w:rFonts w:ascii="Bookman Old Style" w:hAnsi="Bookman Old Style"/>
          <w:b/>
          <w:sz w:val="20"/>
          <w:szCs w:val="20"/>
        </w:rPr>
        <w:t>215315</w:t>
      </w:r>
      <w:r w:rsidR="00303D87" w:rsidRPr="00B347B7">
        <w:rPr>
          <w:rFonts w:ascii="Bookman Old Style" w:hAnsi="Bookman Old Style" w:cstheme="minorHAnsi"/>
          <w:b/>
          <w:sz w:val="20"/>
          <w:szCs w:val="20"/>
        </w:rPr>
        <w:t xml:space="preserve">  de  2015</w:t>
      </w:r>
      <w:r w:rsidR="00C01358" w:rsidRPr="00B347B7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C01358" w:rsidRPr="00B347B7">
        <w:rPr>
          <w:rFonts w:ascii="Bookman Old Style" w:hAnsi="Bookman Old Style" w:cs="Arial"/>
          <w:sz w:val="20"/>
          <w:szCs w:val="20"/>
        </w:rPr>
        <w:t xml:space="preserve"> </w:t>
      </w:r>
      <w:r w:rsidRPr="00B347B7">
        <w:rPr>
          <w:rFonts w:ascii="Bookman Old Style" w:hAnsi="Bookman Old Style" w:cs="Arial"/>
          <w:sz w:val="20"/>
          <w:szCs w:val="20"/>
        </w:rPr>
        <w:t xml:space="preserve"> el plazo previsto para </w:t>
      </w:r>
      <w:r w:rsidR="00343A77" w:rsidRPr="00B347B7">
        <w:rPr>
          <w:rFonts w:ascii="Bookman Old Style" w:hAnsi="Bookman Old Style" w:cs="Arial"/>
          <w:sz w:val="20"/>
          <w:szCs w:val="20"/>
        </w:rPr>
        <w:t xml:space="preserve">dar respuesta a las observaciones </w:t>
      </w:r>
      <w:r w:rsidR="003E4E82" w:rsidRPr="00B347B7">
        <w:rPr>
          <w:rFonts w:ascii="Bookman Old Style" w:hAnsi="Bookman Old Style" w:cs="Arial"/>
          <w:sz w:val="20"/>
          <w:szCs w:val="20"/>
        </w:rPr>
        <w:t xml:space="preserve">  presentada</w:t>
      </w:r>
      <w:r w:rsidR="00343A77" w:rsidRPr="00B347B7">
        <w:rPr>
          <w:rFonts w:ascii="Bookman Old Style" w:hAnsi="Bookman Old Style" w:cs="Arial"/>
          <w:sz w:val="20"/>
          <w:szCs w:val="20"/>
        </w:rPr>
        <w:t>s</w:t>
      </w:r>
      <w:r w:rsidR="003E4E82" w:rsidRPr="00B347B7">
        <w:rPr>
          <w:rFonts w:ascii="Bookman Old Style" w:hAnsi="Bookman Old Style" w:cs="Arial"/>
          <w:sz w:val="20"/>
          <w:szCs w:val="20"/>
        </w:rPr>
        <w:t xml:space="preserve"> por </w:t>
      </w:r>
      <w:r w:rsidR="00343A77" w:rsidRPr="00B347B7">
        <w:rPr>
          <w:rFonts w:ascii="Bookman Old Style" w:hAnsi="Bookman Old Style" w:cs="Arial"/>
          <w:sz w:val="20"/>
          <w:szCs w:val="20"/>
        </w:rPr>
        <w:t>los</w:t>
      </w:r>
      <w:r w:rsidR="000A0A4B" w:rsidRPr="00B347B7">
        <w:rPr>
          <w:rFonts w:ascii="Bookman Old Style" w:hAnsi="Bookman Old Style" w:cs="Arial"/>
          <w:sz w:val="20"/>
          <w:szCs w:val="20"/>
        </w:rPr>
        <w:t xml:space="preserve"> proponente</w:t>
      </w:r>
      <w:r w:rsidR="00343A77" w:rsidRPr="00B347B7">
        <w:rPr>
          <w:rFonts w:ascii="Bookman Old Style" w:hAnsi="Bookman Old Style" w:cs="Arial"/>
          <w:sz w:val="20"/>
          <w:szCs w:val="20"/>
        </w:rPr>
        <w:t>s</w:t>
      </w:r>
      <w:r w:rsidRPr="00B347B7">
        <w:rPr>
          <w:rFonts w:ascii="Bookman Old Style" w:hAnsi="Bookman Old Style" w:cs="Arial"/>
          <w:sz w:val="20"/>
          <w:szCs w:val="20"/>
        </w:rPr>
        <w:t xml:space="preserve">, y en consecuencia </w:t>
      </w:r>
      <w:r w:rsidR="004719D6" w:rsidRPr="00B347B7">
        <w:rPr>
          <w:rFonts w:ascii="Bookman Old Style" w:hAnsi="Bookman Old Style" w:cs="Arial"/>
          <w:b/>
          <w:sz w:val="20"/>
          <w:szCs w:val="20"/>
        </w:rPr>
        <w:t xml:space="preserve">ampliar y </w:t>
      </w:r>
      <w:r w:rsidR="000741A5" w:rsidRPr="00B347B7">
        <w:rPr>
          <w:rFonts w:ascii="Bookman Old Style" w:hAnsi="Bookman Old Style" w:cs="Arial"/>
          <w:b/>
          <w:sz w:val="20"/>
          <w:szCs w:val="20"/>
        </w:rPr>
        <w:t xml:space="preserve"> modificar</w:t>
      </w:r>
      <w:r w:rsidRPr="00234FBE">
        <w:rPr>
          <w:rFonts w:ascii="Bookman Old Style" w:hAnsi="Bookman Old Style" w:cs="Arial"/>
          <w:sz w:val="20"/>
          <w:szCs w:val="20"/>
        </w:rPr>
        <w:t xml:space="preserve"> las fechas de las demás actividades precontractuales señaladas en el cronograma inicialmente previsto.</w:t>
      </w:r>
    </w:p>
    <w:p w:rsidR="00B64BBF" w:rsidRPr="00234FBE" w:rsidRDefault="00B64BBF" w:rsidP="00A73B99">
      <w:pPr>
        <w:pStyle w:val="Prrafodelista"/>
        <w:rPr>
          <w:rFonts w:ascii="Bookman Old Style" w:hAnsi="Bookman Old Style" w:cs="Arial"/>
          <w:sz w:val="20"/>
          <w:szCs w:val="20"/>
        </w:rPr>
      </w:pPr>
    </w:p>
    <w:p w:rsidR="00B64BBF" w:rsidRPr="00234FBE" w:rsidRDefault="000A0A4B" w:rsidP="00A73B9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34FBE">
        <w:rPr>
          <w:rFonts w:ascii="Bookman Old Style" w:hAnsi="Bookman Old Style" w:cs="Arial"/>
          <w:sz w:val="20"/>
          <w:szCs w:val="20"/>
        </w:rPr>
        <w:t xml:space="preserve">Que es viable </w:t>
      </w:r>
      <w:r w:rsidR="00B64BBF" w:rsidRPr="00234FBE">
        <w:rPr>
          <w:rFonts w:ascii="Bookman Old Style" w:hAnsi="Bookman Old Style" w:cs="Arial"/>
          <w:sz w:val="20"/>
          <w:szCs w:val="20"/>
        </w:rPr>
        <w:t xml:space="preserve"> prorrogar antes de su vencimiento todos los plazos del proceso contractual hasta la firma del Contrato, cuando las necesidades de la administración así lo exijan, y específicamente respecto de los términos atinentes al plazo de verificación y e</w:t>
      </w:r>
      <w:r w:rsidRPr="00234FBE">
        <w:rPr>
          <w:rFonts w:ascii="Bookman Old Style" w:hAnsi="Bookman Old Style" w:cs="Arial"/>
          <w:sz w:val="20"/>
          <w:szCs w:val="20"/>
        </w:rPr>
        <w:t xml:space="preserve">valuación de las ofertas </w:t>
      </w:r>
    </w:p>
    <w:p w:rsidR="006552B4" w:rsidRPr="00234FBE" w:rsidRDefault="006552B4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:rsidR="00397C36" w:rsidRPr="00234FBE" w:rsidRDefault="00397C36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397C36" w:rsidRPr="00234FBE" w:rsidRDefault="00397C36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397C36" w:rsidRPr="00234FBE" w:rsidRDefault="00397C36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F40A52" w:rsidRPr="00234FBE" w:rsidRDefault="00124459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234FBE">
        <w:rPr>
          <w:rFonts w:ascii="Bookman Old Style" w:hAnsi="Bookman Old Style" w:cs="Arial"/>
          <w:sz w:val="20"/>
          <w:szCs w:val="20"/>
        </w:rPr>
        <w:lastRenderedPageBreak/>
        <w:t>RESUELVE:</w:t>
      </w:r>
    </w:p>
    <w:p w:rsidR="00EC672E" w:rsidRPr="00234FBE" w:rsidRDefault="00EC672E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:rsidR="00F40A52" w:rsidRPr="00234FBE" w:rsidRDefault="00F40A52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234FBE">
        <w:rPr>
          <w:rFonts w:ascii="Bookman Old Style" w:hAnsi="Bookman Old Style" w:cs="Arial"/>
          <w:sz w:val="20"/>
          <w:szCs w:val="20"/>
        </w:rPr>
        <w:t xml:space="preserve">Realizar </w:t>
      </w:r>
      <w:r w:rsidR="009000F4" w:rsidRPr="00234FBE">
        <w:rPr>
          <w:rFonts w:ascii="Bookman Old Style" w:hAnsi="Bookman Old Style" w:cs="Arial"/>
          <w:sz w:val="20"/>
          <w:szCs w:val="20"/>
        </w:rPr>
        <w:t xml:space="preserve">la siguiente modificación al numeral </w:t>
      </w:r>
      <w:r w:rsidR="00C01358" w:rsidRPr="00234FBE">
        <w:rPr>
          <w:rFonts w:ascii="Bookman Old Style" w:hAnsi="Bookman Old Style" w:cs="Arial"/>
          <w:sz w:val="20"/>
          <w:szCs w:val="20"/>
        </w:rPr>
        <w:t>1.2</w:t>
      </w:r>
      <w:r w:rsidR="009000F4" w:rsidRPr="00234FBE">
        <w:rPr>
          <w:rFonts w:ascii="Bookman Old Style" w:hAnsi="Bookman Old Style" w:cs="Arial"/>
          <w:sz w:val="20"/>
          <w:szCs w:val="20"/>
        </w:rPr>
        <w:t xml:space="preserve"> cronograma</w:t>
      </w:r>
      <w:r w:rsidRPr="00234FBE">
        <w:rPr>
          <w:rFonts w:ascii="Bookman Old Style" w:hAnsi="Bookman Old Style" w:cs="Arial"/>
          <w:sz w:val="20"/>
          <w:szCs w:val="20"/>
        </w:rPr>
        <w:t>:</w:t>
      </w:r>
    </w:p>
    <w:p w:rsidR="00122228" w:rsidRPr="00234FBE" w:rsidRDefault="00122228" w:rsidP="004041DB">
      <w:pPr>
        <w:rPr>
          <w:rFonts w:ascii="Bookman Old Style" w:hAnsi="Bookman Old Style" w:cs="Arial"/>
          <w:sz w:val="20"/>
          <w:szCs w:val="20"/>
        </w:rPr>
      </w:pPr>
    </w:p>
    <w:p w:rsidR="00122228" w:rsidRPr="00234FBE" w:rsidRDefault="00C01358" w:rsidP="00122228">
      <w:pPr>
        <w:jc w:val="both"/>
        <w:rPr>
          <w:rFonts w:ascii="Bookman Old Style" w:hAnsi="Bookman Old Style" w:cs="Arial"/>
          <w:sz w:val="20"/>
          <w:szCs w:val="20"/>
          <w:lang w:val="es-CO"/>
        </w:rPr>
      </w:pPr>
      <w:r w:rsidRPr="00234FBE">
        <w:rPr>
          <w:rFonts w:ascii="Bookman Old Style" w:hAnsi="Bookman Old Style" w:cs="Arial"/>
          <w:b/>
          <w:sz w:val="20"/>
          <w:szCs w:val="20"/>
        </w:rPr>
        <w:t>1.2</w:t>
      </w:r>
      <w:r w:rsidR="00122228" w:rsidRPr="00234FBE">
        <w:rPr>
          <w:rFonts w:ascii="Bookman Old Style" w:hAnsi="Bookman Old Style" w:cs="Arial"/>
          <w:b/>
          <w:sz w:val="20"/>
          <w:szCs w:val="20"/>
        </w:rPr>
        <w:t xml:space="preserve">.- </w:t>
      </w:r>
      <w:r w:rsidR="00122228" w:rsidRPr="00234FBE">
        <w:rPr>
          <w:rFonts w:ascii="Bookman Old Style" w:hAnsi="Bookman Old Style" w:cs="Arial"/>
          <w:b/>
          <w:sz w:val="20"/>
          <w:szCs w:val="20"/>
          <w:lang w:val="es-CO"/>
        </w:rPr>
        <w:t>CRONOGRAMA DE CONTRATACIÓN</w:t>
      </w:r>
      <w:r w:rsidR="00122228" w:rsidRPr="00234FBE">
        <w:rPr>
          <w:rFonts w:ascii="Bookman Old Style" w:hAnsi="Bookman Old Style" w:cs="Arial"/>
          <w:sz w:val="20"/>
          <w:szCs w:val="20"/>
          <w:lang w:val="es-CO"/>
        </w:rPr>
        <w:t>.- El cronograma de la contratación contendrá las siguientes fechas:</w:t>
      </w:r>
    </w:p>
    <w:p w:rsidR="00C01358" w:rsidRDefault="00C01358" w:rsidP="00C01358">
      <w:pPr>
        <w:spacing w:before="16" w:line="260" w:lineRule="exact"/>
        <w:ind w:left="-284"/>
        <w:rPr>
          <w:rFonts w:ascii="Bookman Old Style" w:hAnsi="Bookman Old Style" w:cs="Calibri"/>
          <w:b/>
          <w:sz w:val="20"/>
          <w:szCs w:val="20"/>
        </w:rPr>
      </w:pP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1246"/>
        <w:gridCol w:w="1588"/>
        <w:gridCol w:w="917"/>
        <w:gridCol w:w="3118"/>
      </w:tblGrid>
      <w:tr w:rsidR="00343A77" w:rsidRPr="00D3034D" w:rsidTr="00363FDB">
        <w:trPr>
          <w:trHeight w:val="262"/>
        </w:trPr>
        <w:tc>
          <w:tcPr>
            <w:tcW w:w="3716" w:type="dxa"/>
            <w:vMerge w:val="restart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ACTIVIDAD</w:t>
            </w:r>
          </w:p>
        </w:tc>
        <w:tc>
          <w:tcPr>
            <w:tcW w:w="2834" w:type="dxa"/>
            <w:gridSpan w:val="2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</w:p>
        </w:tc>
        <w:tc>
          <w:tcPr>
            <w:tcW w:w="917" w:type="dxa"/>
            <w:vMerge w:val="restart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HORA</w:t>
            </w:r>
          </w:p>
        </w:tc>
        <w:tc>
          <w:tcPr>
            <w:tcW w:w="3118" w:type="dxa"/>
            <w:vMerge w:val="restart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LUGAR</w:t>
            </w:r>
          </w:p>
        </w:tc>
      </w:tr>
      <w:tr w:rsidR="00343A77" w:rsidRPr="00D3034D" w:rsidTr="00363FDB">
        <w:trPr>
          <w:trHeight w:val="71"/>
        </w:trPr>
        <w:tc>
          <w:tcPr>
            <w:tcW w:w="3716" w:type="dxa"/>
            <w:vMerge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DESDE</w:t>
            </w:r>
          </w:p>
        </w:tc>
        <w:tc>
          <w:tcPr>
            <w:tcW w:w="1588" w:type="dxa"/>
            <w:shd w:val="clear" w:color="auto" w:fill="D6E3BC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034D">
              <w:rPr>
                <w:rFonts w:ascii="Calibri" w:hAnsi="Calibri" w:cs="Calibri"/>
                <w:b/>
                <w:sz w:val="16"/>
                <w:szCs w:val="16"/>
              </w:rPr>
              <w:t>HASTA</w:t>
            </w:r>
          </w:p>
        </w:tc>
        <w:tc>
          <w:tcPr>
            <w:tcW w:w="917" w:type="dxa"/>
            <w:vMerge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shd w:val="clear" w:color="auto" w:fill="FFFFFF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Publicación del </w:t>
            </w:r>
            <w:proofErr w:type="spellStart"/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Prepliego</w:t>
            </w:r>
            <w:proofErr w:type="spellEnd"/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 de la Convocatoria  y</w:t>
            </w: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</w:t>
            </w: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Recepción de Observaciones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24 de Noviembre  de 2015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26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Noviembre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http://www.udenar.edu.co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link: Sistema de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Contratación.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http://contratacion.edu.co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Recepción de observaciones: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Correo electrónico: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contratacion@udenar.edu.co 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shd w:val="clear" w:color="auto" w:fill="FFFFFF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Ajuste de Convocatoria Final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27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Noviembre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30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Noviembre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Coordinador Administrativo e Investigador Principal del Proyecto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Oficina de Compras y Contratación 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Publicación de la Convocatoria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6.00 pm</w:t>
            </w: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http://www.udenar.edu.co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link: Sistema de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Contratación.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contratacion.udenar.edu.co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Recepción de Ofertas 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los proveedores pueden mostrar mediante un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las propuestas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7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:00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m </w:t>
            </w: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Proveedores Nacionales enviar en impreso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Oficina de Compras y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Contratación calle 18 No 50-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02 ciudadela Universitaria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3034D">
              <w:rPr>
                <w:rFonts w:ascii="Calibri" w:hAnsi="Calibri" w:cs="Calibri"/>
                <w:sz w:val="16"/>
                <w:szCs w:val="16"/>
              </w:rPr>
              <w:t>Torobajo</w:t>
            </w:r>
            <w:proofErr w:type="spellEnd"/>
            <w:r w:rsidRPr="00D3034D">
              <w:rPr>
                <w:rFonts w:ascii="Calibri" w:hAnsi="Calibri" w:cs="Calibri"/>
                <w:sz w:val="16"/>
                <w:szCs w:val="16"/>
              </w:rPr>
              <w:t xml:space="preserve"> – Bloque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Administrativo – segundo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piso- teléfono 7316837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Para el Caso de Proveedor Extranjero enviar al Correo electrónico contratacion@udenar.edu.co 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Evaluación de Ofertas y Selección del proveedor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8 de 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Comité Evaluación técnica (Coordinador General proyecto) 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Junta de Compras y Contratación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Ordenador del Gasto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Publicación de Resultados (en la Plataforma de Contratación).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11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 de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contratacion.udenar.edu.co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Recepción de Objeciones a la Evaluación por correo electrónico 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12  de 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de 2015</w:t>
            </w: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12 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de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6.00 pm</w:t>
            </w: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Correo electrónico: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Correo electrónico: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contratacion@udenar.edu.co  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Resolver  objeciones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14 Diciembre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588" w:type="dxa"/>
            <w:vAlign w:val="center"/>
          </w:tcPr>
          <w:p w:rsidR="00343A77" w:rsidRPr="00D3034D" w:rsidRDefault="003914C5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  <w:r w:rsidR="00343A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A77"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 w:rsidR="00343A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A77"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A77"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 xml:space="preserve">Comité técnico (Coordinador Administrativo e Investigador Principal del Proyecto) 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Junta de Compras y Contratacion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 xml:space="preserve">Notificación a través de la Plataforma de Contratación </w:t>
            </w:r>
          </w:p>
        </w:tc>
        <w:tc>
          <w:tcPr>
            <w:tcW w:w="1246" w:type="dxa"/>
            <w:vAlign w:val="center"/>
          </w:tcPr>
          <w:p w:rsidR="00343A77" w:rsidRPr="00D3034D" w:rsidRDefault="003914C5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16</w:t>
            </w:r>
            <w:r w:rsidR="00343A77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Diciembre</w:t>
            </w:r>
            <w:r w:rsidR="00343A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A77" w:rsidRPr="00D30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343A77" w:rsidRPr="00D3034D" w:rsidRDefault="003914C5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16</w:t>
            </w:r>
            <w:r w:rsidR="00343A77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Diciembre</w:t>
            </w:r>
            <w:r w:rsidR="00343A77"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Portal Web Universitario –</w:t>
            </w:r>
          </w:p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34D">
              <w:rPr>
                <w:rFonts w:ascii="Calibri" w:hAnsi="Calibri" w:cs="Calibri"/>
                <w:sz w:val="16"/>
                <w:szCs w:val="16"/>
              </w:rPr>
              <w:t>contratacion.udenar.edu.co</w:t>
            </w: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t>Legalización de Contrato</w:t>
            </w:r>
          </w:p>
        </w:tc>
        <w:tc>
          <w:tcPr>
            <w:tcW w:w="1246" w:type="dxa"/>
            <w:vAlign w:val="center"/>
          </w:tcPr>
          <w:p w:rsidR="00343A77" w:rsidRPr="00D3034D" w:rsidRDefault="003914C5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17</w:t>
            </w:r>
            <w:r w:rsidR="00343A77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Diciembre</w:t>
            </w:r>
            <w:r w:rsidR="00343A77"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2015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18 </w:t>
            </w: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Diciembre</w:t>
            </w: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 2015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43A77" w:rsidRPr="00D3034D" w:rsidTr="00363FDB">
        <w:trPr>
          <w:trHeight w:val="286"/>
        </w:trPr>
        <w:tc>
          <w:tcPr>
            <w:tcW w:w="3716" w:type="dxa"/>
            <w:vAlign w:val="center"/>
          </w:tcPr>
          <w:p w:rsidR="00343A77" w:rsidRPr="00D3034D" w:rsidRDefault="00343A77" w:rsidP="00363FDB">
            <w:pPr>
              <w:jc w:val="both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D3034D">
              <w:rPr>
                <w:rFonts w:ascii="Calibri" w:hAnsi="Calibri" w:cs="Calibri"/>
                <w:bCs/>
                <w:kern w:val="24"/>
                <w:sz w:val="16"/>
                <w:szCs w:val="16"/>
                <w:lang w:eastAsia="es-CO"/>
              </w:rPr>
              <w:lastRenderedPageBreak/>
              <w:t>Total días</w:t>
            </w:r>
          </w:p>
        </w:tc>
        <w:tc>
          <w:tcPr>
            <w:tcW w:w="1246" w:type="dxa"/>
            <w:vAlign w:val="center"/>
          </w:tcPr>
          <w:p w:rsidR="00343A77" w:rsidRPr="00D3034D" w:rsidRDefault="00343A77" w:rsidP="00363FD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 w:eastAsia="es-CO"/>
              </w:rPr>
              <w:t>25</w:t>
            </w:r>
            <w:r w:rsidRPr="00D3034D">
              <w:rPr>
                <w:rFonts w:ascii="Calibri" w:hAnsi="Calibri" w:cs="Calibri"/>
                <w:sz w:val="16"/>
                <w:szCs w:val="16"/>
                <w:lang w:val="es-CO" w:eastAsia="es-CO"/>
              </w:rPr>
              <w:t xml:space="preserve">días </w:t>
            </w:r>
          </w:p>
        </w:tc>
        <w:tc>
          <w:tcPr>
            <w:tcW w:w="158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r w:rsidRPr="00D3034D">
              <w:rPr>
                <w:rFonts w:ascii="Calibri" w:hAnsi="Calibri" w:cs="Calibri"/>
                <w:sz w:val="16"/>
                <w:szCs w:val="16"/>
              </w:rPr>
              <w:t xml:space="preserve"> días </w:t>
            </w:r>
          </w:p>
        </w:tc>
        <w:tc>
          <w:tcPr>
            <w:tcW w:w="917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43A77" w:rsidRPr="00D3034D" w:rsidRDefault="00343A77" w:rsidP="00363FDB">
            <w:pPr>
              <w:spacing w:before="1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741A5" w:rsidRPr="000741A5" w:rsidRDefault="000741A5" w:rsidP="007424B6">
      <w:pPr>
        <w:spacing w:before="16" w:line="260" w:lineRule="exact"/>
        <w:jc w:val="both"/>
        <w:rPr>
          <w:rFonts w:ascii="Bookman Old Style" w:hAnsi="Bookman Old Style" w:cs="Calibri"/>
          <w:sz w:val="20"/>
          <w:szCs w:val="20"/>
        </w:rPr>
      </w:pPr>
    </w:p>
    <w:p w:rsidR="00EC672E" w:rsidRDefault="00EC672E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:rsidR="00EC672E" w:rsidRDefault="006552B4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EC672E">
        <w:rPr>
          <w:rFonts w:ascii="Bookman Old Style" w:hAnsi="Bookman Old Style" w:cs="Arial"/>
          <w:sz w:val="20"/>
          <w:szCs w:val="20"/>
          <w:lang w:val="es-CO"/>
        </w:rPr>
        <w:t>LAS DEMÁS CONDICI</w:t>
      </w:r>
      <w:r w:rsidR="00462B13" w:rsidRPr="00EC672E">
        <w:rPr>
          <w:rFonts w:ascii="Bookman Old Style" w:hAnsi="Bookman Old Style" w:cs="Arial"/>
          <w:sz w:val="20"/>
          <w:szCs w:val="20"/>
          <w:lang w:val="es-CO"/>
        </w:rPr>
        <w:t xml:space="preserve">ONES Y TÉRMINOS DE </w:t>
      </w:r>
      <w:r w:rsidR="00EC672E" w:rsidRPr="00EC672E">
        <w:rPr>
          <w:rFonts w:ascii="Bookman Old Style" w:hAnsi="Bookman Old Style" w:cs="Arial"/>
          <w:sz w:val="20"/>
          <w:szCs w:val="20"/>
          <w:lang w:val="es-CO"/>
        </w:rPr>
        <w:t xml:space="preserve">LA PRESENTE CONVOCATORIA </w:t>
      </w:r>
      <w:r w:rsidR="00462B13" w:rsidRPr="00EC672E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Pr="00EC672E">
        <w:rPr>
          <w:rFonts w:ascii="Bookman Old Style" w:hAnsi="Bookman Old Style" w:cs="Arial"/>
          <w:sz w:val="20"/>
          <w:szCs w:val="20"/>
          <w:lang w:val="es-CO"/>
        </w:rPr>
        <w:t>PÚBLICA SE CONSERVAN COMO SE PUBLICARON</w:t>
      </w:r>
    </w:p>
    <w:p w:rsidR="00EC672E" w:rsidRDefault="00EC672E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:rsidR="004041DB" w:rsidRPr="00EC672E" w:rsidRDefault="004041DB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EC672E">
        <w:rPr>
          <w:rFonts w:ascii="Bookman Old Style" w:hAnsi="Bookman Old Style" w:cs="Arial"/>
          <w:sz w:val="20"/>
          <w:szCs w:val="20"/>
        </w:rPr>
        <w:t>En constancia se suscribe.</w:t>
      </w:r>
    </w:p>
    <w:p w:rsidR="00EC672E" w:rsidRDefault="00EC672E" w:rsidP="004041DB">
      <w:pPr>
        <w:rPr>
          <w:rFonts w:ascii="Bookman Old Style" w:hAnsi="Bookman Old Style" w:cs="Arial"/>
          <w:sz w:val="20"/>
          <w:szCs w:val="20"/>
        </w:rPr>
      </w:pPr>
    </w:p>
    <w:p w:rsidR="00EC672E" w:rsidRDefault="00EC672E" w:rsidP="004041DB">
      <w:pPr>
        <w:rPr>
          <w:rFonts w:ascii="Bookman Old Style" w:hAnsi="Bookman Old Style" w:cs="Arial"/>
          <w:sz w:val="20"/>
          <w:szCs w:val="20"/>
        </w:rPr>
      </w:pPr>
    </w:p>
    <w:p w:rsidR="00DC665A" w:rsidRDefault="00DC665A" w:rsidP="004041DB">
      <w:pPr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44074D" w:rsidRDefault="0044074D" w:rsidP="004041DB">
      <w:pPr>
        <w:rPr>
          <w:rFonts w:ascii="Bookman Old Style" w:hAnsi="Bookman Old Style" w:cs="Arial"/>
          <w:sz w:val="20"/>
          <w:szCs w:val="20"/>
        </w:rPr>
      </w:pPr>
    </w:p>
    <w:p w:rsidR="00EC672E" w:rsidRDefault="004041DB" w:rsidP="00EC672E">
      <w:pPr>
        <w:ind w:left="-284"/>
        <w:rPr>
          <w:rFonts w:ascii="Bookman Old Style" w:hAnsi="Bookman Old Style" w:cs="Arial"/>
          <w:b/>
          <w:sz w:val="20"/>
          <w:szCs w:val="20"/>
        </w:rPr>
      </w:pPr>
      <w:r w:rsidRPr="00EC672E">
        <w:rPr>
          <w:rFonts w:ascii="Bookman Old Style" w:hAnsi="Bookman Old Style" w:cs="Arial"/>
          <w:b/>
          <w:sz w:val="20"/>
          <w:szCs w:val="20"/>
        </w:rPr>
        <w:t>CARLOS OMAR OJEDA ENRIQUEZ</w:t>
      </w:r>
    </w:p>
    <w:p w:rsidR="004041DB" w:rsidRPr="00EC672E" w:rsidRDefault="00EC672E" w:rsidP="00EC672E">
      <w:pPr>
        <w:ind w:left="-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Presidente Junta de Compras </w:t>
      </w:r>
      <w:r w:rsidR="00F155E2">
        <w:rPr>
          <w:rFonts w:ascii="Bookman Old Style" w:hAnsi="Bookman Old Style" w:cs="Arial"/>
          <w:sz w:val="20"/>
          <w:szCs w:val="20"/>
        </w:rPr>
        <w:t xml:space="preserve"> y Contratacion </w:t>
      </w:r>
    </w:p>
    <w:p w:rsidR="004041DB" w:rsidRPr="005755A0" w:rsidRDefault="004041DB" w:rsidP="004041DB">
      <w:pPr>
        <w:jc w:val="both"/>
        <w:rPr>
          <w:rFonts w:ascii="Arial" w:hAnsi="Arial" w:cs="Arial"/>
          <w:sz w:val="20"/>
          <w:szCs w:val="20"/>
        </w:rPr>
      </w:pPr>
    </w:p>
    <w:p w:rsidR="004041DB" w:rsidRPr="005755A0" w:rsidRDefault="004041DB" w:rsidP="004041DB">
      <w:pPr>
        <w:rPr>
          <w:rFonts w:ascii="Arial" w:hAnsi="Arial" w:cs="Arial"/>
          <w:sz w:val="20"/>
          <w:szCs w:val="20"/>
        </w:rPr>
      </w:pPr>
    </w:p>
    <w:sectPr w:rsidR="004041DB" w:rsidRPr="005755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DC" w:rsidRDefault="00BB6BDC" w:rsidP="00FF1461">
      <w:r>
        <w:separator/>
      </w:r>
    </w:p>
  </w:endnote>
  <w:endnote w:type="continuationSeparator" w:id="0">
    <w:p w:rsidR="00BB6BDC" w:rsidRDefault="00BB6BDC" w:rsidP="00F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DC" w:rsidRDefault="00BB6BDC" w:rsidP="00FF1461">
      <w:r>
        <w:separator/>
      </w:r>
    </w:p>
  </w:footnote>
  <w:footnote w:type="continuationSeparator" w:id="0">
    <w:p w:rsidR="00BB6BDC" w:rsidRDefault="00BB6BDC" w:rsidP="00FF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61" w:rsidRDefault="00FF1461" w:rsidP="00FF1461">
    <w:pPr>
      <w:pStyle w:val="Ttulo3"/>
      <w:rPr>
        <w:rFonts w:ascii="Arial Narrow" w:hAnsi="Arial Narrow" w:cs="Arial"/>
        <w:bCs/>
        <w:sz w:val="20"/>
      </w:rPr>
    </w:pPr>
    <w:r>
      <w:rPr>
        <w:noProof/>
        <w:lang w:val="es-ES"/>
      </w:rPr>
      <w:drawing>
        <wp:inline distT="0" distB="0" distL="0" distR="0">
          <wp:extent cx="417195" cy="417195"/>
          <wp:effectExtent l="0" t="0" r="1905" b="1905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602">
      <w:rPr>
        <w:rFonts w:ascii="Arial Narrow" w:hAnsi="Arial Narrow" w:cs="Arial"/>
        <w:bCs/>
        <w:sz w:val="20"/>
      </w:rPr>
      <w:t xml:space="preserve">Universidad de </w:t>
    </w:r>
    <w:r w:rsidRPr="009B0602">
      <w:rPr>
        <w:rFonts w:ascii="Arial Narrow" w:hAnsi="Arial Narrow" w:cs="Arial"/>
        <w:b/>
        <w:bCs/>
        <w:sz w:val="20"/>
      </w:rPr>
      <w:t>N</w:t>
    </w:r>
    <w:r>
      <w:rPr>
        <w:rFonts w:ascii="Arial Narrow" w:hAnsi="Arial Narrow" w:cs="Arial"/>
        <w:bCs/>
        <w:sz w:val="20"/>
      </w:rPr>
      <w:t>ariño</w:t>
    </w:r>
  </w:p>
  <w:p w:rsidR="00FF1461" w:rsidRPr="00FF1461" w:rsidRDefault="00FF1461" w:rsidP="00FF1461">
    <w:pPr>
      <w:rPr>
        <w:lang w:val="es-ES_tradnl"/>
      </w:rPr>
    </w:pPr>
    <w:r>
      <w:rPr>
        <w:lang w:val="es-ES_tradnl"/>
      </w:rPr>
      <w:t xml:space="preserve">           </w:t>
    </w:r>
    <w:r w:rsidR="00404544">
      <w:rPr>
        <w:rFonts w:ascii="Arial Narrow" w:hAnsi="Arial Narrow" w:cs="Arial"/>
        <w:bCs/>
        <w:spacing w:val="-2"/>
        <w:sz w:val="20"/>
        <w:szCs w:val="20"/>
        <w:lang w:val="es-ES_tradnl"/>
      </w:rPr>
      <w:t xml:space="preserve">Junta de Compras </w:t>
    </w:r>
    <w:r w:rsidR="000741A5">
      <w:rPr>
        <w:rFonts w:ascii="Arial Narrow" w:hAnsi="Arial Narrow" w:cs="Arial"/>
        <w:bCs/>
        <w:spacing w:val="-2"/>
        <w:sz w:val="20"/>
        <w:szCs w:val="20"/>
        <w:lang w:val="es-ES_tradnl"/>
      </w:rPr>
      <w:t xml:space="preserve"> y contratación</w:t>
    </w:r>
  </w:p>
  <w:p w:rsidR="00FF1461" w:rsidRDefault="00FF1461">
    <w:pPr>
      <w:pStyle w:val="Encabezado"/>
    </w:pPr>
  </w:p>
  <w:p w:rsidR="00FF1461" w:rsidRDefault="00FF14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BEF"/>
    <w:multiLevelType w:val="hybridMultilevel"/>
    <w:tmpl w:val="72582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1B"/>
    <w:multiLevelType w:val="hybridMultilevel"/>
    <w:tmpl w:val="08B8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F3F"/>
    <w:multiLevelType w:val="hybridMultilevel"/>
    <w:tmpl w:val="DE224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39D2"/>
    <w:multiLevelType w:val="hybridMultilevel"/>
    <w:tmpl w:val="3D08EE14"/>
    <w:lvl w:ilvl="0" w:tplc="786AF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E209C"/>
    <w:multiLevelType w:val="hybridMultilevel"/>
    <w:tmpl w:val="A268D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5D5"/>
    <w:multiLevelType w:val="multilevel"/>
    <w:tmpl w:val="56B8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4417234"/>
    <w:multiLevelType w:val="hybridMultilevel"/>
    <w:tmpl w:val="A90A5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0B78"/>
    <w:multiLevelType w:val="hybridMultilevel"/>
    <w:tmpl w:val="F6DE3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082"/>
    <w:multiLevelType w:val="hybridMultilevel"/>
    <w:tmpl w:val="0ED68B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5FB5"/>
    <w:multiLevelType w:val="hybridMultilevel"/>
    <w:tmpl w:val="1BE2F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8D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E60F1"/>
    <w:multiLevelType w:val="hybridMultilevel"/>
    <w:tmpl w:val="48228D5C"/>
    <w:lvl w:ilvl="0" w:tplc="4CC45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A285D"/>
    <w:multiLevelType w:val="multilevel"/>
    <w:tmpl w:val="5690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5764D7A"/>
    <w:multiLevelType w:val="multilevel"/>
    <w:tmpl w:val="CD1AFE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3">
    <w:nsid w:val="5AF24B17"/>
    <w:multiLevelType w:val="hybridMultilevel"/>
    <w:tmpl w:val="2DA6A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5D1"/>
    <w:multiLevelType w:val="hybridMultilevel"/>
    <w:tmpl w:val="F8B03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71B56"/>
    <w:multiLevelType w:val="multilevel"/>
    <w:tmpl w:val="B77C9F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7"/>
    <w:rsid w:val="00016190"/>
    <w:rsid w:val="00031249"/>
    <w:rsid w:val="0004431A"/>
    <w:rsid w:val="00046199"/>
    <w:rsid w:val="0004640C"/>
    <w:rsid w:val="0005211E"/>
    <w:rsid w:val="00057BDD"/>
    <w:rsid w:val="0007309F"/>
    <w:rsid w:val="000741A5"/>
    <w:rsid w:val="00095D9E"/>
    <w:rsid w:val="00096567"/>
    <w:rsid w:val="000A0A4B"/>
    <w:rsid w:val="000A14CE"/>
    <w:rsid w:val="000B4342"/>
    <w:rsid w:val="000C166C"/>
    <w:rsid w:val="000C5663"/>
    <w:rsid w:val="000F28ED"/>
    <w:rsid w:val="000F6D9D"/>
    <w:rsid w:val="0011352A"/>
    <w:rsid w:val="00122228"/>
    <w:rsid w:val="00124459"/>
    <w:rsid w:val="00135AC9"/>
    <w:rsid w:val="00147040"/>
    <w:rsid w:val="00162AE8"/>
    <w:rsid w:val="00175635"/>
    <w:rsid w:val="00177007"/>
    <w:rsid w:val="00180F6A"/>
    <w:rsid w:val="001B0765"/>
    <w:rsid w:val="001B75C3"/>
    <w:rsid w:val="001D1005"/>
    <w:rsid w:val="001D307E"/>
    <w:rsid w:val="001E69B0"/>
    <w:rsid w:val="001E6CA8"/>
    <w:rsid w:val="0020744C"/>
    <w:rsid w:val="00210E5D"/>
    <w:rsid w:val="00231057"/>
    <w:rsid w:val="00234FBE"/>
    <w:rsid w:val="00247746"/>
    <w:rsid w:val="00250FF4"/>
    <w:rsid w:val="00255D5D"/>
    <w:rsid w:val="00283C54"/>
    <w:rsid w:val="002955C6"/>
    <w:rsid w:val="002B7B36"/>
    <w:rsid w:val="002D0C06"/>
    <w:rsid w:val="002E7886"/>
    <w:rsid w:val="00303D87"/>
    <w:rsid w:val="003154C0"/>
    <w:rsid w:val="003223DE"/>
    <w:rsid w:val="00343A77"/>
    <w:rsid w:val="00372B08"/>
    <w:rsid w:val="00374A17"/>
    <w:rsid w:val="003914C5"/>
    <w:rsid w:val="00397C36"/>
    <w:rsid w:val="003A1938"/>
    <w:rsid w:val="003A4F97"/>
    <w:rsid w:val="003B341E"/>
    <w:rsid w:val="003B583D"/>
    <w:rsid w:val="003D5033"/>
    <w:rsid w:val="003D565E"/>
    <w:rsid w:val="003E4E82"/>
    <w:rsid w:val="003F00BF"/>
    <w:rsid w:val="003F0595"/>
    <w:rsid w:val="004041DB"/>
    <w:rsid w:val="00404544"/>
    <w:rsid w:val="00405FA8"/>
    <w:rsid w:val="0044074D"/>
    <w:rsid w:val="00443C56"/>
    <w:rsid w:val="00462B13"/>
    <w:rsid w:val="004719D6"/>
    <w:rsid w:val="0048412A"/>
    <w:rsid w:val="004866E2"/>
    <w:rsid w:val="00487095"/>
    <w:rsid w:val="004D1CA3"/>
    <w:rsid w:val="004D35E7"/>
    <w:rsid w:val="004D67C4"/>
    <w:rsid w:val="004E1465"/>
    <w:rsid w:val="004E1573"/>
    <w:rsid w:val="004E5BF2"/>
    <w:rsid w:val="004F6326"/>
    <w:rsid w:val="00505DB9"/>
    <w:rsid w:val="0051459C"/>
    <w:rsid w:val="00517787"/>
    <w:rsid w:val="00526EFB"/>
    <w:rsid w:val="005300A6"/>
    <w:rsid w:val="00545CC0"/>
    <w:rsid w:val="00550C9C"/>
    <w:rsid w:val="00563AE9"/>
    <w:rsid w:val="00564107"/>
    <w:rsid w:val="005755A0"/>
    <w:rsid w:val="00576C17"/>
    <w:rsid w:val="005A3B89"/>
    <w:rsid w:val="005D528B"/>
    <w:rsid w:val="005F0EBB"/>
    <w:rsid w:val="005F445C"/>
    <w:rsid w:val="005F5506"/>
    <w:rsid w:val="0060252B"/>
    <w:rsid w:val="00606B9E"/>
    <w:rsid w:val="00606EFC"/>
    <w:rsid w:val="00624FB2"/>
    <w:rsid w:val="00625F0B"/>
    <w:rsid w:val="006261EE"/>
    <w:rsid w:val="006552B4"/>
    <w:rsid w:val="00667101"/>
    <w:rsid w:val="006B632C"/>
    <w:rsid w:val="006E4E7F"/>
    <w:rsid w:val="006F1080"/>
    <w:rsid w:val="007053D0"/>
    <w:rsid w:val="00712A17"/>
    <w:rsid w:val="007424B6"/>
    <w:rsid w:val="007558CC"/>
    <w:rsid w:val="00765700"/>
    <w:rsid w:val="007706E8"/>
    <w:rsid w:val="00784BF5"/>
    <w:rsid w:val="007B4760"/>
    <w:rsid w:val="007C037F"/>
    <w:rsid w:val="007C221A"/>
    <w:rsid w:val="007F179D"/>
    <w:rsid w:val="008249E4"/>
    <w:rsid w:val="00830246"/>
    <w:rsid w:val="00870F46"/>
    <w:rsid w:val="0088370A"/>
    <w:rsid w:val="008903EB"/>
    <w:rsid w:val="00891CCF"/>
    <w:rsid w:val="008A05DE"/>
    <w:rsid w:val="008A6084"/>
    <w:rsid w:val="008C3EDF"/>
    <w:rsid w:val="008D7CC8"/>
    <w:rsid w:val="008E3791"/>
    <w:rsid w:val="008F3181"/>
    <w:rsid w:val="008F728D"/>
    <w:rsid w:val="009000F4"/>
    <w:rsid w:val="00904C92"/>
    <w:rsid w:val="0090775A"/>
    <w:rsid w:val="009277CC"/>
    <w:rsid w:val="00967604"/>
    <w:rsid w:val="00997ED5"/>
    <w:rsid w:val="009A6EAA"/>
    <w:rsid w:val="009E6EC7"/>
    <w:rsid w:val="00A000C9"/>
    <w:rsid w:val="00A03D7B"/>
    <w:rsid w:val="00A3076E"/>
    <w:rsid w:val="00A548A5"/>
    <w:rsid w:val="00A548F6"/>
    <w:rsid w:val="00A56E14"/>
    <w:rsid w:val="00A67E97"/>
    <w:rsid w:val="00A723F0"/>
    <w:rsid w:val="00A73B99"/>
    <w:rsid w:val="00A80DEC"/>
    <w:rsid w:val="00A91EA6"/>
    <w:rsid w:val="00AB03B9"/>
    <w:rsid w:val="00AB394D"/>
    <w:rsid w:val="00AC7DB7"/>
    <w:rsid w:val="00AE4043"/>
    <w:rsid w:val="00AF26E2"/>
    <w:rsid w:val="00B067C3"/>
    <w:rsid w:val="00B16A06"/>
    <w:rsid w:val="00B347B7"/>
    <w:rsid w:val="00B402DB"/>
    <w:rsid w:val="00B64BBF"/>
    <w:rsid w:val="00BB327B"/>
    <w:rsid w:val="00BB423E"/>
    <w:rsid w:val="00BB6BDC"/>
    <w:rsid w:val="00BC00A9"/>
    <w:rsid w:val="00C01358"/>
    <w:rsid w:val="00C34E83"/>
    <w:rsid w:val="00C37206"/>
    <w:rsid w:val="00C45004"/>
    <w:rsid w:val="00C55AD5"/>
    <w:rsid w:val="00C61E14"/>
    <w:rsid w:val="00C827F9"/>
    <w:rsid w:val="00CE2474"/>
    <w:rsid w:val="00D021E1"/>
    <w:rsid w:val="00D04AF7"/>
    <w:rsid w:val="00D10576"/>
    <w:rsid w:val="00D2014B"/>
    <w:rsid w:val="00D2394A"/>
    <w:rsid w:val="00D32C19"/>
    <w:rsid w:val="00D40B41"/>
    <w:rsid w:val="00D47628"/>
    <w:rsid w:val="00D84566"/>
    <w:rsid w:val="00D85C4B"/>
    <w:rsid w:val="00DC665A"/>
    <w:rsid w:val="00E40480"/>
    <w:rsid w:val="00E44EDC"/>
    <w:rsid w:val="00E53154"/>
    <w:rsid w:val="00E5597F"/>
    <w:rsid w:val="00E55D44"/>
    <w:rsid w:val="00E70474"/>
    <w:rsid w:val="00E73B62"/>
    <w:rsid w:val="00EA1142"/>
    <w:rsid w:val="00EC672E"/>
    <w:rsid w:val="00EF4D93"/>
    <w:rsid w:val="00F155E2"/>
    <w:rsid w:val="00F26498"/>
    <w:rsid w:val="00F3683B"/>
    <w:rsid w:val="00F40A52"/>
    <w:rsid w:val="00F65627"/>
    <w:rsid w:val="00F72F14"/>
    <w:rsid w:val="00FA0E60"/>
    <w:rsid w:val="00FB3B09"/>
    <w:rsid w:val="00FC323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34D63-EDA6-4432-A07D-2A11958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3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F7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F1461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053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1461"/>
    <w:rPr>
      <w:rFonts w:eastAsia="Times New Roman" w:cs="Times New Roman"/>
      <w:color w:val="auto"/>
      <w:spacing w:val="-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F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249E4"/>
  </w:style>
  <w:style w:type="paragraph" w:styleId="Textodeglobo">
    <w:name w:val="Balloon Text"/>
    <w:basedOn w:val="Normal"/>
    <w:link w:val="TextodegloboCar"/>
    <w:uiPriority w:val="99"/>
    <w:semiHidden/>
    <w:unhideWhenUsed/>
    <w:rsid w:val="00FB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09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bodytext3">
    <w:name w:val="bodytext3"/>
    <w:basedOn w:val="Normal"/>
    <w:rsid w:val="007706E8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VALENCIA</dc:creator>
  <cp:lastModifiedBy>Contratacion</cp:lastModifiedBy>
  <cp:revision>5</cp:revision>
  <cp:lastPrinted>2015-12-15T22:36:00Z</cp:lastPrinted>
  <dcterms:created xsi:type="dcterms:W3CDTF">2015-12-14T23:51:00Z</dcterms:created>
  <dcterms:modified xsi:type="dcterms:W3CDTF">2015-12-15T22:36:00Z</dcterms:modified>
</cp:coreProperties>
</file>