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4E" w:rsidRPr="000A14F2" w:rsidRDefault="00F83A4E" w:rsidP="00F83A4E">
      <w:pPr>
        <w:ind w:left="-567"/>
        <w:jc w:val="center"/>
        <w:rPr>
          <w:sz w:val="22"/>
          <w:szCs w:val="22"/>
        </w:rPr>
      </w:pPr>
      <w:r w:rsidRPr="000A14F2">
        <w:rPr>
          <w:sz w:val="22"/>
          <w:szCs w:val="22"/>
        </w:rPr>
        <w:t>Anexo No. 2</w:t>
      </w:r>
    </w:p>
    <w:p w:rsidR="00F83A4E" w:rsidRPr="000A14F2" w:rsidRDefault="00F83A4E" w:rsidP="00F83A4E">
      <w:pPr>
        <w:ind w:left="-567"/>
        <w:jc w:val="center"/>
        <w:rPr>
          <w:sz w:val="22"/>
          <w:szCs w:val="22"/>
        </w:rPr>
      </w:pPr>
      <w:r w:rsidRPr="000A14F2">
        <w:rPr>
          <w:sz w:val="22"/>
          <w:szCs w:val="22"/>
        </w:rPr>
        <w:t>Propuesta económica</w:t>
      </w:r>
    </w:p>
    <w:p w:rsidR="00F83A4E" w:rsidRPr="000A14F2" w:rsidRDefault="00F83A4E" w:rsidP="00F83A4E">
      <w:pPr>
        <w:ind w:left="-567"/>
        <w:jc w:val="center"/>
        <w:rPr>
          <w:sz w:val="22"/>
          <w:szCs w:val="22"/>
        </w:rPr>
      </w:pPr>
      <w:r w:rsidRPr="000A14F2">
        <w:rPr>
          <w:sz w:val="22"/>
          <w:szCs w:val="22"/>
        </w:rPr>
        <w:t>Invitación Pública No.</w:t>
      </w:r>
      <w:r>
        <w:rPr>
          <w:sz w:val="22"/>
          <w:szCs w:val="22"/>
        </w:rPr>
        <w:t xml:space="preserve"> 185</w:t>
      </w:r>
    </w:p>
    <w:p w:rsidR="00F83A4E" w:rsidRPr="000A14F2" w:rsidRDefault="00F83A4E" w:rsidP="00F83A4E">
      <w:pPr>
        <w:ind w:left="-567"/>
        <w:jc w:val="center"/>
        <w:rPr>
          <w:sz w:val="22"/>
          <w:szCs w:val="22"/>
        </w:rPr>
      </w:pPr>
      <w:r w:rsidRPr="000A14F2">
        <w:rPr>
          <w:sz w:val="22"/>
          <w:szCs w:val="22"/>
        </w:rPr>
        <w:t>Convenio 0939 de 2012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9"/>
        <w:gridCol w:w="752"/>
        <w:gridCol w:w="949"/>
        <w:gridCol w:w="1407"/>
        <w:gridCol w:w="1793"/>
        <w:gridCol w:w="1068"/>
        <w:gridCol w:w="1195"/>
        <w:gridCol w:w="1065"/>
      </w:tblGrid>
      <w:tr w:rsidR="00F83A4E" w:rsidRPr="00DA22D1" w:rsidTr="00DB196B">
        <w:trPr>
          <w:trHeight w:val="495"/>
        </w:trPr>
        <w:tc>
          <w:tcPr>
            <w:tcW w:w="599" w:type="dxa"/>
            <w:vAlign w:val="center"/>
            <w:hideMark/>
          </w:tcPr>
          <w:p w:rsidR="00F83A4E" w:rsidRPr="00AD0B5C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</w:pPr>
            <w:r w:rsidRPr="00AD0B5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ITEM</w:t>
            </w:r>
          </w:p>
        </w:tc>
        <w:tc>
          <w:tcPr>
            <w:tcW w:w="752" w:type="dxa"/>
            <w:vAlign w:val="center"/>
            <w:hideMark/>
          </w:tcPr>
          <w:p w:rsidR="00F83A4E" w:rsidRPr="00AD0B5C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</w:pPr>
            <w:r w:rsidRPr="00AD0B5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CANT</w:t>
            </w:r>
          </w:p>
        </w:tc>
        <w:tc>
          <w:tcPr>
            <w:tcW w:w="949" w:type="dxa"/>
            <w:vAlign w:val="center"/>
            <w:hideMark/>
          </w:tcPr>
          <w:p w:rsidR="00F83A4E" w:rsidRPr="00AD0B5C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</w:pPr>
            <w:r w:rsidRPr="00AD0B5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UNIDAD DE MEDIDA</w:t>
            </w:r>
          </w:p>
        </w:tc>
        <w:tc>
          <w:tcPr>
            <w:tcW w:w="1407" w:type="dxa"/>
            <w:vAlign w:val="center"/>
            <w:hideMark/>
          </w:tcPr>
          <w:p w:rsidR="00F83A4E" w:rsidRPr="00AD0B5C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</w:pPr>
            <w:r w:rsidRPr="00AD0B5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BIEN SOLICITADO</w:t>
            </w:r>
          </w:p>
        </w:tc>
        <w:tc>
          <w:tcPr>
            <w:tcW w:w="1793" w:type="dxa"/>
            <w:vAlign w:val="center"/>
            <w:hideMark/>
          </w:tcPr>
          <w:p w:rsidR="00F83A4E" w:rsidRPr="00AD0B5C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</w:pPr>
            <w:r w:rsidRPr="00AD0B5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ESPECIFICACIONES TÉCNICAS</w:t>
            </w:r>
          </w:p>
        </w:tc>
        <w:tc>
          <w:tcPr>
            <w:tcW w:w="1068" w:type="dxa"/>
            <w:vAlign w:val="center"/>
            <w:hideMark/>
          </w:tcPr>
          <w:p w:rsidR="00F83A4E" w:rsidRPr="00AD0B5C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</w:pPr>
            <w:r w:rsidRPr="00AD0B5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VR. UNIT. INCLUIDO IVA</w:t>
            </w:r>
          </w:p>
        </w:tc>
        <w:tc>
          <w:tcPr>
            <w:tcW w:w="1195" w:type="dxa"/>
            <w:vAlign w:val="center"/>
            <w:hideMark/>
          </w:tcPr>
          <w:p w:rsidR="00F83A4E" w:rsidRPr="00AD0B5C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</w:pPr>
            <w:r w:rsidRPr="00AD0B5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VR.TOTAL INCLUIDO IVA</w:t>
            </w:r>
          </w:p>
        </w:tc>
        <w:tc>
          <w:tcPr>
            <w:tcW w:w="1065" w:type="dxa"/>
            <w:vAlign w:val="center"/>
            <w:hideMark/>
          </w:tcPr>
          <w:p w:rsidR="00F83A4E" w:rsidRPr="00AD0B5C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</w:pPr>
            <w:r w:rsidRPr="00AD0B5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GARANTIA TIEMPO</w:t>
            </w:r>
          </w:p>
        </w:tc>
      </w:tr>
      <w:tr w:rsidR="00F83A4E" w:rsidRPr="00DA22D1" w:rsidTr="00DB196B">
        <w:trPr>
          <w:trHeight w:val="720"/>
        </w:trPr>
        <w:tc>
          <w:tcPr>
            <w:tcW w:w="599" w:type="dxa"/>
            <w:noWrap/>
            <w:vAlign w:val="center"/>
            <w:hideMark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DA22D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1</w:t>
            </w:r>
          </w:p>
        </w:tc>
        <w:tc>
          <w:tcPr>
            <w:tcW w:w="752" w:type="dxa"/>
            <w:vAlign w:val="center"/>
          </w:tcPr>
          <w:p w:rsidR="00F83A4E" w:rsidRPr="00DA22D1" w:rsidRDefault="00F83A4E" w:rsidP="00DB19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22D1">
              <w:rPr>
                <w:rFonts w:ascii="Calibri" w:hAnsi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49" w:type="dxa"/>
            <w:vAlign w:val="center"/>
            <w:hideMark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DA22D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UND</w:t>
            </w:r>
          </w:p>
        </w:tc>
        <w:tc>
          <w:tcPr>
            <w:tcW w:w="1407" w:type="dxa"/>
            <w:vAlign w:val="center"/>
            <w:hideMark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DA22D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Panel solar 20W</w:t>
            </w:r>
          </w:p>
        </w:tc>
        <w:tc>
          <w:tcPr>
            <w:tcW w:w="1793" w:type="dxa"/>
            <w:vAlign w:val="center"/>
            <w:hideMark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Monocristalinos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, voltaje nominal 18V, corriente nominal 1.11A, eficiencia de conversión superior a 17%</w:t>
            </w:r>
          </w:p>
        </w:tc>
        <w:tc>
          <w:tcPr>
            <w:tcW w:w="1068" w:type="dxa"/>
            <w:vAlign w:val="center"/>
          </w:tcPr>
          <w:p w:rsidR="00F83A4E" w:rsidRPr="00DA22D1" w:rsidRDefault="00F83A4E" w:rsidP="00DB1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</w:p>
        </w:tc>
        <w:tc>
          <w:tcPr>
            <w:tcW w:w="1195" w:type="dxa"/>
            <w:vAlign w:val="center"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</w:p>
        </w:tc>
        <w:tc>
          <w:tcPr>
            <w:tcW w:w="1065" w:type="dxa"/>
            <w:vAlign w:val="center"/>
            <w:hideMark/>
          </w:tcPr>
          <w:p w:rsidR="00F83A4E" w:rsidRPr="00D042C0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D042C0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6 meses</w:t>
            </w:r>
          </w:p>
        </w:tc>
      </w:tr>
      <w:tr w:rsidR="00F83A4E" w:rsidRPr="00DA22D1" w:rsidTr="00DB196B">
        <w:trPr>
          <w:trHeight w:val="705"/>
        </w:trPr>
        <w:tc>
          <w:tcPr>
            <w:tcW w:w="599" w:type="dxa"/>
            <w:noWrap/>
            <w:vAlign w:val="center"/>
            <w:hideMark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DA22D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2</w:t>
            </w:r>
          </w:p>
        </w:tc>
        <w:tc>
          <w:tcPr>
            <w:tcW w:w="752" w:type="dxa"/>
            <w:vAlign w:val="center"/>
          </w:tcPr>
          <w:p w:rsidR="00F83A4E" w:rsidRPr="00DA22D1" w:rsidRDefault="00F83A4E" w:rsidP="00DB19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22D1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9" w:type="dxa"/>
            <w:vAlign w:val="center"/>
            <w:hideMark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DA22D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UND</w:t>
            </w:r>
          </w:p>
        </w:tc>
        <w:tc>
          <w:tcPr>
            <w:tcW w:w="1407" w:type="dxa"/>
            <w:vAlign w:val="center"/>
            <w:hideMark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DA22D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Panel solar 30W</w:t>
            </w:r>
          </w:p>
        </w:tc>
        <w:tc>
          <w:tcPr>
            <w:tcW w:w="1793" w:type="dxa"/>
            <w:vAlign w:val="center"/>
            <w:hideMark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Monocristalinos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, voltaje nominal 18V, corriente nominal 1.11A, eficiencia de conversión superior a 17%</w:t>
            </w:r>
          </w:p>
        </w:tc>
        <w:tc>
          <w:tcPr>
            <w:tcW w:w="1068" w:type="dxa"/>
            <w:vAlign w:val="center"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</w:p>
        </w:tc>
        <w:tc>
          <w:tcPr>
            <w:tcW w:w="1195" w:type="dxa"/>
            <w:vAlign w:val="center"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</w:p>
        </w:tc>
        <w:tc>
          <w:tcPr>
            <w:tcW w:w="1065" w:type="dxa"/>
            <w:vAlign w:val="center"/>
            <w:hideMark/>
          </w:tcPr>
          <w:p w:rsidR="00F83A4E" w:rsidRPr="00D042C0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D042C0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 xml:space="preserve"> 6 meses</w:t>
            </w:r>
          </w:p>
        </w:tc>
      </w:tr>
      <w:tr w:rsidR="00F83A4E" w:rsidRPr="00DA22D1" w:rsidTr="00DB196B">
        <w:trPr>
          <w:trHeight w:val="300"/>
        </w:trPr>
        <w:tc>
          <w:tcPr>
            <w:tcW w:w="599" w:type="dxa"/>
            <w:noWrap/>
            <w:vAlign w:val="center"/>
            <w:hideMark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DA22D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3</w:t>
            </w:r>
          </w:p>
        </w:tc>
        <w:tc>
          <w:tcPr>
            <w:tcW w:w="752" w:type="dxa"/>
            <w:vAlign w:val="center"/>
          </w:tcPr>
          <w:p w:rsidR="00F83A4E" w:rsidRPr="00DA22D1" w:rsidRDefault="00F83A4E" w:rsidP="00DB19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22D1">
              <w:rPr>
                <w:rFonts w:ascii="Calibri" w:hAnsi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49" w:type="dxa"/>
            <w:vAlign w:val="center"/>
            <w:hideMark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DA22D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UND</w:t>
            </w:r>
          </w:p>
        </w:tc>
        <w:tc>
          <w:tcPr>
            <w:tcW w:w="1407" w:type="dxa"/>
            <w:vAlign w:val="center"/>
            <w:hideMark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Controlador - Cargador</w:t>
            </w:r>
          </w:p>
        </w:tc>
        <w:tc>
          <w:tcPr>
            <w:tcW w:w="1793" w:type="dxa"/>
            <w:vAlign w:val="center"/>
            <w:hideMark/>
          </w:tcPr>
          <w:p w:rsidR="00F83A4E" w:rsidRPr="00792557" w:rsidRDefault="00F83A4E" w:rsidP="00DB196B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792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Máxima  corriente de carga 10 A, Máxima corriente de consumo 10A,</w:t>
            </w:r>
          </w:p>
          <w:p w:rsidR="00F83A4E" w:rsidRPr="00792557" w:rsidRDefault="00F83A4E" w:rsidP="00DB196B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792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 xml:space="preserve">Voltaje nominal del sistema 12/24 V, Autoconsumo &lt;4 </w:t>
            </w:r>
            <w:proofErr w:type="spellStart"/>
            <w:r w:rsidRPr="00792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mA.</w:t>
            </w:r>
            <w:proofErr w:type="spellEnd"/>
          </w:p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proofErr w:type="spellStart"/>
            <w:r w:rsidRPr="00DA22D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Phocos</w:t>
            </w:r>
            <w:proofErr w:type="spellEnd"/>
            <w:r w:rsidRPr="00DA22D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 xml:space="preserve"> CA10</w:t>
            </w:r>
          </w:p>
        </w:tc>
        <w:tc>
          <w:tcPr>
            <w:tcW w:w="1068" w:type="dxa"/>
            <w:vAlign w:val="center"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</w:p>
        </w:tc>
        <w:tc>
          <w:tcPr>
            <w:tcW w:w="1195" w:type="dxa"/>
            <w:vAlign w:val="center"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</w:p>
        </w:tc>
        <w:tc>
          <w:tcPr>
            <w:tcW w:w="1065" w:type="dxa"/>
            <w:vAlign w:val="center"/>
            <w:hideMark/>
          </w:tcPr>
          <w:p w:rsidR="00F83A4E" w:rsidRPr="00D042C0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D042C0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3 meses</w:t>
            </w:r>
          </w:p>
        </w:tc>
      </w:tr>
      <w:tr w:rsidR="00F83A4E" w:rsidRPr="00DA22D1" w:rsidTr="00DB196B">
        <w:trPr>
          <w:trHeight w:val="480"/>
        </w:trPr>
        <w:tc>
          <w:tcPr>
            <w:tcW w:w="599" w:type="dxa"/>
            <w:noWrap/>
            <w:vAlign w:val="center"/>
            <w:hideMark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DA22D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4</w:t>
            </w:r>
          </w:p>
        </w:tc>
        <w:tc>
          <w:tcPr>
            <w:tcW w:w="752" w:type="dxa"/>
            <w:vAlign w:val="center"/>
          </w:tcPr>
          <w:p w:rsidR="00F83A4E" w:rsidRPr="00DA22D1" w:rsidRDefault="00F83A4E" w:rsidP="00DB19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22D1">
              <w:rPr>
                <w:rFonts w:ascii="Calibri" w:hAnsi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49" w:type="dxa"/>
            <w:vAlign w:val="center"/>
            <w:hideMark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DA22D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UND</w:t>
            </w:r>
          </w:p>
        </w:tc>
        <w:tc>
          <w:tcPr>
            <w:tcW w:w="1407" w:type="dxa"/>
            <w:vAlign w:val="center"/>
            <w:hideMark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Batería</w:t>
            </w:r>
          </w:p>
        </w:tc>
        <w:tc>
          <w:tcPr>
            <w:tcW w:w="1793" w:type="dxa"/>
            <w:vAlign w:val="center"/>
            <w:hideMark/>
          </w:tcPr>
          <w:p w:rsidR="00F83A4E" w:rsidRPr="00DA22D1" w:rsidRDefault="00F83A4E" w:rsidP="00DB196B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792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 xml:space="preserve">Voltaje de Carga (25°C) Ciclo de uso: 14.5 -14.9 </w:t>
            </w:r>
            <w:proofErr w:type="gramStart"/>
            <w:r w:rsidRPr="00792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v(</w:t>
            </w:r>
            <w:proofErr w:type="gramEnd"/>
            <w:r w:rsidRPr="00792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 xml:space="preserve">-30 </w:t>
            </w:r>
            <w:proofErr w:type="spellStart"/>
            <w:r w:rsidRPr="00792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mV</w:t>
            </w:r>
            <w:proofErr w:type="spellEnd"/>
            <w:r w:rsidRPr="00792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 xml:space="preserve">/°C), corriente </w:t>
            </w:r>
            <w:proofErr w:type="spellStart"/>
            <w:r w:rsidRPr="00792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maxima</w:t>
            </w:r>
            <w:proofErr w:type="spellEnd"/>
            <w:r w:rsidRPr="00792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 xml:space="preserve"> 2.7 A. Longitud 151±1 mm, Ancho 65±1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 xml:space="preserve"> mm, Altura 94±1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mm.</w:t>
            </w:r>
            <w:proofErr w:type="spellEnd"/>
          </w:p>
        </w:tc>
        <w:tc>
          <w:tcPr>
            <w:tcW w:w="1068" w:type="dxa"/>
            <w:vAlign w:val="center"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</w:p>
        </w:tc>
        <w:tc>
          <w:tcPr>
            <w:tcW w:w="1195" w:type="dxa"/>
            <w:vAlign w:val="center"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</w:p>
        </w:tc>
        <w:tc>
          <w:tcPr>
            <w:tcW w:w="1065" w:type="dxa"/>
            <w:vAlign w:val="center"/>
            <w:hideMark/>
          </w:tcPr>
          <w:p w:rsidR="00F83A4E" w:rsidRPr="00D042C0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D042C0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6 meses</w:t>
            </w:r>
          </w:p>
        </w:tc>
      </w:tr>
      <w:tr w:rsidR="00F83A4E" w:rsidRPr="00DA22D1" w:rsidTr="00DB196B">
        <w:trPr>
          <w:trHeight w:val="480"/>
        </w:trPr>
        <w:tc>
          <w:tcPr>
            <w:tcW w:w="5500" w:type="dxa"/>
            <w:gridSpan w:val="5"/>
            <w:noWrap/>
            <w:vAlign w:val="center"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es-CO" w:bidi="ar-SA"/>
              </w:rPr>
            </w:pPr>
            <w:r w:rsidRPr="00DA22D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es-CO" w:bidi="ar-SA"/>
              </w:rPr>
              <w:t xml:space="preserve">SUBTOTAL MATERIALES ( IVA INCLUIDO) </w:t>
            </w:r>
          </w:p>
        </w:tc>
        <w:tc>
          <w:tcPr>
            <w:tcW w:w="3328" w:type="dxa"/>
            <w:gridSpan w:val="3"/>
            <w:vAlign w:val="center"/>
          </w:tcPr>
          <w:p w:rsidR="00F83A4E" w:rsidRPr="00DA22D1" w:rsidRDefault="00F83A4E" w:rsidP="00DB196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es-CO" w:bidi="ar-SA"/>
              </w:rPr>
            </w:pPr>
          </w:p>
        </w:tc>
      </w:tr>
    </w:tbl>
    <w:p w:rsidR="00F83A4E" w:rsidRPr="000A14F2" w:rsidRDefault="00F83A4E" w:rsidP="00F83A4E">
      <w:pPr>
        <w:tabs>
          <w:tab w:val="left" w:pos="4695"/>
        </w:tabs>
        <w:ind w:left="-567"/>
        <w:rPr>
          <w:sz w:val="22"/>
          <w:szCs w:val="22"/>
        </w:rPr>
      </w:pPr>
      <w:r>
        <w:rPr>
          <w:sz w:val="22"/>
          <w:szCs w:val="22"/>
        </w:rPr>
        <w:tab/>
      </w:r>
    </w:p>
    <w:p w:rsidR="00F83A4E" w:rsidRPr="000A14F2" w:rsidRDefault="00F83A4E" w:rsidP="00F83A4E">
      <w:pPr>
        <w:ind w:left="-567"/>
        <w:jc w:val="center"/>
        <w:rPr>
          <w:sz w:val="22"/>
          <w:szCs w:val="22"/>
        </w:rPr>
      </w:pPr>
    </w:p>
    <w:p w:rsidR="00F83A4E" w:rsidRPr="000A14F2" w:rsidRDefault="00F83A4E" w:rsidP="00F83A4E">
      <w:pPr>
        <w:ind w:left="-567"/>
        <w:jc w:val="center"/>
        <w:rPr>
          <w:sz w:val="22"/>
          <w:szCs w:val="22"/>
        </w:rPr>
      </w:pPr>
    </w:p>
    <w:p w:rsidR="00F83A4E" w:rsidRPr="000A14F2" w:rsidRDefault="00F83A4E" w:rsidP="00F83A4E">
      <w:pPr>
        <w:ind w:left="-567"/>
        <w:jc w:val="center"/>
        <w:rPr>
          <w:sz w:val="22"/>
          <w:szCs w:val="22"/>
        </w:rPr>
      </w:pPr>
    </w:p>
    <w:p w:rsidR="00F83A4E" w:rsidRPr="000A14F2" w:rsidRDefault="00F83A4E" w:rsidP="00F83A4E">
      <w:pPr>
        <w:ind w:left="-567"/>
        <w:jc w:val="center"/>
        <w:rPr>
          <w:sz w:val="22"/>
          <w:szCs w:val="22"/>
        </w:rPr>
      </w:pPr>
    </w:p>
    <w:p w:rsidR="00420CED" w:rsidRDefault="00420CED">
      <w:bookmarkStart w:id="0" w:name="_GoBack"/>
      <w:bookmarkEnd w:id="0"/>
    </w:p>
    <w:sectPr w:rsidR="00420CED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36" w:rsidRDefault="00F83A4E" w:rsidP="00A46026">
    <w:pPr>
      <w:pStyle w:val="Piedepgina"/>
      <w:ind w:left="-142" w:right="-799" w:hanging="567"/>
    </w:pPr>
    <w:r>
      <w:rPr>
        <w:noProof/>
        <w:lang w:eastAsia="es-CO" w:bidi="ar-SA"/>
      </w:rPr>
      <w:drawing>
        <wp:inline distT="0" distB="0" distL="0" distR="0" wp14:anchorId="51053F24" wp14:editId="51542EA7">
          <wp:extent cx="1447800" cy="666750"/>
          <wp:effectExtent l="0" t="0" r="0" b="0"/>
          <wp:docPr id="24" name="Imagen 24" descr="Descripción: C:\Users\Estudiantes\Desktop\Logos Oficina\LOGO_COLCIEN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C:\Users\Estudiantes\Desktop\Logos Oficina\LOGO_COLCIENCI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lang w:eastAsia="es-CO" w:bidi="ar-SA"/>
      </w:rPr>
      <w:drawing>
        <wp:inline distT="0" distB="0" distL="0" distR="0" wp14:anchorId="258EB00F" wp14:editId="6E04FECC">
          <wp:extent cx="819150" cy="66675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lang w:eastAsia="es-CO" w:bidi="ar-SA"/>
      </w:rPr>
      <w:drawing>
        <wp:inline distT="0" distB="0" distL="0" distR="0" wp14:anchorId="50AFBFA9" wp14:editId="01589170">
          <wp:extent cx="600075" cy="676275"/>
          <wp:effectExtent l="0" t="0" r="9525" b="9525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b/>
        <w:noProof/>
        <w:lang w:eastAsia="es-CO" w:bidi="ar-SA"/>
      </w:rPr>
      <w:drawing>
        <wp:inline distT="0" distB="0" distL="0" distR="0" wp14:anchorId="3DD01D66" wp14:editId="7404B63B">
          <wp:extent cx="952500" cy="666750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 w:bidi="ar-SA"/>
      </w:rPr>
      <mc:AlternateContent>
        <mc:Choice Requires="wps">
          <w:drawing>
            <wp:inline distT="0" distB="0" distL="0" distR="0" wp14:anchorId="73CFFB7A" wp14:editId="0CEF75E1">
              <wp:extent cx="2571750" cy="600075"/>
              <wp:effectExtent l="0" t="0" r="0" b="0"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436" w:rsidRPr="000F0CBD" w:rsidRDefault="00F83A4E" w:rsidP="003941FC">
                          <w:pPr>
                            <w:rPr>
                              <w:rFonts w:ascii="Arial" w:hAnsi="Arial"/>
                              <w:b/>
                              <w:color w:val="2D4083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D4083"/>
                              <w:sz w:val="14"/>
                            </w:rPr>
                            <w:t>Convenio 0939 de 2012 “</w:t>
                          </w:r>
                          <w:r w:rsidRPr="000F0CBD">
                            <w:rPr>
                              <w:rFonts w:ascii="Arial" w:hAnsi="Arial"/>
                              <w:b/>
                              <w:color w:val="2D4083"/>
                              <w:sz w:val="14"/>
                            </w:rPr>
                            <w:t>Aunar Esfuerzos Técnicos</w:t>
                          </w:r>
                          <w:r>
                            <w:rPr>
                              <w:rFonts w:ascii="Arial" w:hAnsi="Arial"/>
                              <w:b/>
                              <w:color w:val="2D4083"/>
                              <w:sz w:val="14"/>
                            </w:rPr>
                            <w:t xml:space="preserve">, </w:t>
                          </w:r>
                          <w:r w:rsidRPr="000F0CBD">
                            <w:rPr>
                              <w:rFonts w:ascii="Arial" w:hAnsi="Arial"/>
                              <w:b/>
                              <w:color w:val="2D4083"/>
                              <w:sz w:val="14"/>
                            </w:rPr>
                            <w:t>Administrativos y Financieros para Impulsar el Ecosistema Digital en el Departamento de Nariño a través de la Ejecución del Proyecto Nariño Vive Digital</w:t>
                          </w:r>
                          <w:r>
                            <w:rPr>
                              <w:rFonts w:ascii="Arial" w:hAnsi="Arial"/>
                              <w:b/>
                              <w:color w:val="2D4083"/>
                              <w:sz w:val="14"/>
                            </w:rPr>
                            <w:t>”</w:t>
                          </w:r>
                          <w:r w:rsidRPr="000F0CBD">
                            <w:rPr>
                              <w:rFonts w:ascii="Arial" w:hAnsi="Arial"/>
                              <w:b/>
                              <w:color w:val="2D4083"/>
                              <w:sz w:val="1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width:202.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" filled="f" stroked="f">
              <v:textbox inset=",7.2pt,,7.2pt">
                <w:txbxContent>
                  <w:p w:rsidR="00983436" w:rsidRPr="000F0CBD" w:rsidRDefault="00F83A4E" w:rsidP="003941FC">
                    <w:pPr>
                      <w:rPr>
                        <w:rFonts w:ascii="Arial" w:hAnsi="Arial"/>
                        <w:b/>
                        <w:color w:val="2D4083"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2D4083"/>
                        <w:sz w:val="14"/>
                      </w:rPr>
                      <w:t>Convenio 0939 de 2012 “</w:t>
                    </w:r>
                    <w:r w:rsidRPr="000F0CBD">
                      <w:rPr>
                        <w:rFonts w:ascii="Arial" w:hAnsi="Arial"/>
                        <w:b/>
                        <w:color w:val="2D4083"/>
                        <w:sz w:val="14"/>
                      </w:rPr>
                      <w:t>Aunar Esfuerzos Técnicos</w:t>
                    </w:r>
                    <w:r>
                      <w:rPr>
                        <w:rFonts w:ascii="Arial" w:hAnsi="Arial"/>
                        <w:b/>
                        <w:color w:val="2D4083"/>
                        <w:sz w:val="14"/>
                      </w:rPr>
                      <w:t xml:space="preserve">, </w:t>
                    </w:r>
                    <w:r w:rsidRPr="000F0CBD">
                      <w:rPr>
                        <w:rFonts w:ascii="Arial" w:hAnsi="Arial"/>
                        <w:b/>
                        <w:color w:val="2D4083"/>
                        <w:sz w:val="14"/>
                      </w:rPr>
                      <w:t>Administrativos y Financieros para Impulsar el Ecosistema Digital en el Departamento de Nariño a través de la Ejecución del Proyecto Nariño Vive Digital</w:t>
                    </w:r>
                    <w:r>
                      <w:rPr>
                        <w:rFonts w:ascii="Arial" w:hAnsi="Arial"/>
                        <w:b/>
                        <w:color w:val="2D4083"/>
                        <w:sz w:val="14"/>
                      </w:rPr>
                      <w:t>”</w:t>
                    </w:r>
                    <w:r w:rsidRPr="000F0CBD">
                      <w:rPr>
                        <w:rFonts w:ascii="Arial" w:hAnsi="Arial"/>
                        <w:b/>
                        <w:color w:val="2D4083"/>
                        <w:sz w:val="14"/>
                      </w:rPr>
                      <w:t xml:space="preserve">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36" w:rsidRPr="00EF5FD1" w:rsidRDefault="00F83A4E" w:rsidP="00EF5FD1">
    <w:pPr>
      <w:pStyle w:val="Encabezado"/>
      <w:tabs>
        <w:tab w:val="clear" w:pos="8838"/>
        <w:tab w:val="right" w:pos="9214"/>
      </w:tabs>
      <w:ind w:right="-376" w:hanging="993"/>
      <w:rPr>
        <w:rFonts w:ascii="Arial" w:hAnsi="Arial" w:cs="Arial"/>
        <w:b/>
        <w:sz w:val="22"/>
        <w:szCs w:val="22"/>
        <w:lang w:val="es-MX"/>
      </w:rPr>
    </w:pPr>
    <w:r>
      <w:rPr>
        <w:rFonts w:ascii="Arial" w:hAnsi="Arial" w:cs="Arial"/>
        <w:b/>
        <w:noProof/>
        <w:lang w:eastAsia="es-CO" w:bidi="ar-SA"/>
      </w:rPr>
      <w:drawing>
        <wp:inline distT="0" distB="0" distL="0" distR="0" wp14:anchorId="1A07195D" wp14:editId="1D64C6A6">
          <wp:extent cx="3133725" cy="488168"/>
          <wp:effectExtent l="0" t="0" r="0" b="7620"/>
          <wp:docPr id="22" name="Imagen 22" descr="C:\Users\Estudiantes\Desktop\Logos Oficina\LOGO NV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udiantes\Desktop\Logos Oficina\LOGO NV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344"/>
                  <a:stretch/>
                </pic:blipFill>
                <pic:spPr bwMode="auto">
                  <a:xfrm>
                    <a:off x="0" y="0"/>
                    <a:ext cx="3134298" cy="4882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es-MX"/>
      </w:rPr>
      <w:t xml:space="preserve">                                   </w:t>
    </w:r>
    <w:r>
      <w:rPr>
        <w:rFonts w:ascii="Arial" w:hAnsi="Arial" w:cs="Arial"/>
        <w:b/>
        <w:noProof/>
        <w:lang w:eastAsia="es-CO" w:bidi="ar-SA"/>
      </w:rPr>
      <w:drawing>
        <wp:inline distT="0" distB="0" distL="0" distR="0" wp14:anchorId="3E259B2E" wp14:editId="43BF1B7D">
          <wp:extent cx="1619250" cy="553843"/>
          <wp:effectExtent l="0" t="0" r="0" b="0"/>
          <wp:docPr id="23" name="Imagen 23" descr="C:\Users\Estudiantes\Desktop\Logos Oficina\LOGO_MINT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tudiantes\Desktop\Logos Oficina\LOGO_MINT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880" cy="557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es-MX"/>
      </w:rP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4E"/>
    <w:rsid w:val="00420CED"/>
    <w:rsid w:val="00F8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3A4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3A4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83A4E"/>
    <w:pPr>
      <w:tabs>
        <w:tab w:val="center" w:pos="4419"/>
        <w:tab w:val="right" w:pos="8838"/>
      </w:tabs>
      <w:spacing w:line="240" w:lineRule="auto"/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rsid w:val="00F83A4E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nhideWhenUsed/>
    <w:rsid w:val="00F83A4E"/>
    <w:pPr>
      <w:tabs>
        <w:tab w:val="center" w:pos="4419"/>
        <w:tab w:val="right" w:pos="8838"/>
      </w:tabs>
      <w:spacing w:line="240" w:lineRule="auto"/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rsid w:val="00F83A4E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3A4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A4E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3A4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3A4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83A4E"/>
    <w:pPr>
      <w:tabs>
        <w:tab w:val="center" w:pos="4419"/>
        <w:tab w:val="right" w:pos="8838"/>
      </w:tabs>
      <w:spacing w:line="240" w:lineRule="auto"/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rsid w:val="00F83A4E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nhideWhenUsed/>
    <w:rsid w:val="00F83A4E"/>
    <w:pPr>
      <w:tabs>
        <w:tab w:val="center" w:pos="4419"/>
        <w:tab w:val="right" w:pos="8838"/>
      </w:tabs>
      <w:spacing w:line="240" w:lineRule="auto"/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rsid w:val="00F83A4E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3A4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A4E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2014-11-19T01:35:00Z</dcterms:created>
  <dcterms:modified xsi:type="dcterms:W3CDTF">2014-11-19T01:36:00Z</dcterms:modified>
</cp:coreProperties>
</file>